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F29" w:rsidRDefault="008A1F29" w:rsidP="008A1F29">
      <w:pPr>
        <w:pStyle w:val="Figure"/>
      </w:pPr>
      <w:r>
        <w:rPr>
          <w:noProof/>
        </w:rPr>
        <w:drawing>
          <wp:inline distT="0" distB="0" distL="0" distR="0">
            <wp:extent cx="5029200" cy="1162050"/>
            <wp:effectExtent l="19050" t="0" r="0" b="0"/>
            <wp:docPr id="89" name="Picture 1" descr="f:\dsbuildroot\wswemdmain\ESN\Art\OM2007R2Logo\OM2007R2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buildroot\wswemdmain\ESN\Art\OM2007R2Logo\OM2007R2Logo.gif"/>
                    <pic:cNvPicPr>
                      <a:picLocks noChangeAspect="1" noChangeArrowheads="1"/>
                    </pic:cNvPicPr>
                  </pic:nvPicPr>
                  <pic:blipFill>
                    <a:blip r:embed="rId8"/>
                    <a:srcRect/>
                    <a:stretch>
                      <a:fillRect/>
                    </a:stretch>
                  </pic:blipFill>
                  <pic:spPr bwMode="auto">
                    <a:xfrm>
                      <a:off x="0" y="0"/>
                      <a:ext cx="5029200" cy="1162050"/>
                    </a:xfrm>
                    <a:prstGeom prst="rect">
                      <a:avLst/>
                    </a:prstGeom>
                    <a:noFill/>
                    <a:ln w="9525">
                      <a:noFill/>
                      <a:miter lim="800000"/>
                      <a:headEnd/>
                      <a:tailEnd/>
                    </a:ln>
                  </pic:spPr>
                </pic:pic>
              </a:graphicData>
            </a:graphic>
          </wp:inline>
        </w:drawing>
      </w:r>
    </w:p>
    <w:p w:rsidR="008A1F29" w:rsidRDefault="008A1F29" w:rsidP="008A1F29">
      <w:pPr>
        <w:pStyle w:val="TableSpacing"/>
      </w:pPr>
    </w:p>
    <w:p w:rsidR="008A1F29" w:rsidRDefault="008A1F29" w:rsidP="008A1F29">
      <w:pPr>
        <w:pStyle w:val="DSTOC1-0"/>
      </w:pPr>
      <w:r>
        <w:t>Guía de implementación de conectores de Operations Manager 2007 R2</w:t>
      </w:r>
    </w:p>
    <w:p w:rsidR="008A1F29" w:rsidRDefault="008A1F29" w:rsidP="008A1F29">
      <w:r>
        <w:t>Microsoft Corporation</w:t>
      </w:r>
    </w:p>
    <w:p w:rsidR="008A1F29" w:rsidRDefault="008A1F29" w:rsidP="008A1F29">
      <w:r>
        <w:t>Fecha de publicación: Julio de 2009</w:t>
      </w:r>
    </w:p>
    <w:p w:rsidR="008A1F29" w:rsidRDefault="008A1F29" w:rsidP="008A1F29">
      <w:pPr>
        <w:pStyle w:val="DSTOC3-0"/>
      </w:pPr>
      <w:r>
        <w:t>Comentarios</w:t>
      </w:r>
    </w:p>
    <w:p w:rsidR="008A1F29" w:rsidRDefault="008A1F29" w:rsidP="008A1F29">
      <w:r>
        <w:t xml:space="preserve">Envíe sus sugerencias y comentarios sobre este documento a </w:t>
      </w:r>
      <w:hyperlink r:id="rId9" w:history="1">
        <w:r>
          <w:rPr>
            <w:rStyle w:val="Hyperlink"/>
          </w:rPr>
          <w:t>momdocs@microsoft.com</w:t>
        </w:r>
      </w:hyperlink>
      <w:r>
        <w:t>. Incluya el nombre de la guía del producto con los comentarios.</w:t>
      </w:r>
    </w:p>
    <w:p w:rsidR="008A1F29" w:rsidRDefault="008A1F29" w:rsidP="008A1F29">
      <w:pPr>
        <w:sectPr w:rsidR="008A1F29" w:rsidSect="008A1F29">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1440" w:footer="1440" w:gutter="0"/>
          <w:cols w:space="720"/>
          <w:docGrid w:linePitch="360"/>
        </w:sectPr>
      </w:pPr>
    </w:p>
    <w:p w:rsidR="008A1F29" w:rsidRDefault="008A1F29" w:rsidP="008A1F29">
      <w:r>
        <w:lastRenderedPageBreak/>
        <w:t>La información contenida en este documento representa la visión actual de Microsoft Corporation acerca de los temas analizados en la fecha de publicación.  Debido a que Microsoft debe responder a condiciones de mercado cambiantes, no debe interpretarse como un compromiso por parte de Microsoft, y Microsoft no puede garantizar la exactitud de ninguna información aquí mostrada después de la fecha de su publicación.</w:t>
      </w:r>
    </w:p>
    <w:p w:rsidR="008A1F29" w:rsidRDefault="008A1F29" w:rsidP="008A1F29">
      <w:r>
        <w:t>Este documento se publica con fines informativos exclusivamente.  MICROSOFT NO OFRECE GARANTÍAS EXPRESAS, IMPLÍCITAS NI ESTATUTARIAS SOBRE LA INFORMACIÓN CONTENIDA EN ESTE DOCUMENTO</w:t>
      </w:r>
    </w:p>
    <w:p w:rsidR="008A1F29" w:rsidRDefault="008A1F29" w:rsidP="008A1F29">
      <w:r>
        <w:t xml:space="preserve">Es responsabilidad del usuario el cumplimiento de todas las leyes de derechos de autor aplicables.  Sin limitar los derechos de autor, ninguna parte de este documento puede ser reproducida, almacenada o introducida en un sistema de recuperación, o transmitida de ninguna forma, ni por ningún medio (ya sea electrónico, mecánico, por fotocopia, grabación o de otra manera), con ningún propósito, sin la previa autorización por escrito de Microsoft Corporation. </w:t>
      </w:r>
    </w:p>
    <w:p w:rsidR="008A1F29" w:rsidRDefault="008A1F29" w:rsidP="008A1F29">
      <w:r>
        <w:t>Microsoft puede ser titular de patentes, solicitudes de patente, marcas, derechos de autor y otros derechos de propiedad intelectual sobre los contenidos de este documento.  El suministro de este documento no le otorga ninguna licencia sobre estas patentes, marcas, derechos de autor ni otros derechos de propiedad intelectual, a menos que ello se prevea en un contrato por escrito de licencia de Microsoft.</w:t>
      </w:r>
    </w:p>
    <w:p w:rsidR="008A1F29" w:rsidRDefault="008A1F29" w:rsidP="008A1F29">
      <w:r>
        <w:t>A menos que se indique lo contrario, las compañías, las organizaciones, los productos, los nombres de dominio, las direcciones de correo electrónico, los logotipos, las personas, los lugares y los eventos usados en los ejemplos son ficticios.  No se pretende ni se debe inferir de ningún modo relación con ninguna compañía, organización, producto, nombre de dominio, dirección de correo electrónico, logotipo, persona, lugar ni evento.</w:t>
      </w:r>
    </w:p>
    <w:p w:rsidR="008A1F29" w:rsidRDefault="008A1F29" w:rsidP="008A1F29">
      <w:r>
        <w:t>© 2009 Microsoft Corporation. Reservados todos los derechos.</w:t>
      </w:r>
    </w:p>
    <w:p w:rsidR="008A1F29" w:rsidRDefault="008A1F29" w:rsidP="008A1F29">
      <w:r>
        <w:t>Microsoft, Active Directory, ActiveSync, Internet Explorer, JScript, SharePoint, SQL Server, Visio, Visual Basic, Visual Studio, Win32, Windows, Windows PowerShell, Windows Server y Windows Vista son marcas comerciales del grupo de empresas de Microsoft.</w:t>
      </w:r>
    </w:p>
    <w:p w:rsidR="008A1F29" w:rsidRDefault="008A1F29" w:rsidP="008A1F29">
      <w:r>
        <w:t>El resto de marcas comerciales pertenecen a sus respectivos propietarios.</w:t>
      </w:r>
    </w:p>
    <w:p w:rsidR="008A1F29" w:rsidRDefault="008A1F29" w:rsidP="008A1F29">
      <w:pPr>
        <w:pStyle w:val="DSTOC1-0"/>
      </w:pPr>
      <w:r>
        <w:t>Historial de revisiones</w:t>
      </w:r>
    </w:p>
    <w:p w:rsidR="008A1F29" w:rsidRDefault="008A1F29" w:rsidP="008A1F29">
      <w:pPr>
        <w:pStyle w:val="TableSpacing"/>
      </w:pPr>
    </w:p>
    <w:tbl>
      <w:tblPr>
        <w:tblStyle w:val="TablewithHeader"/>
        <w:tblW w:w="0" w:type="auto"/>
        <w:tblLook w:val="01E0"/>
      </w:tblPr>
      <w:tblGrid>
        <w:gridCol w:w="4406"/>
        <w:gridCol w:w="4406"/>
      </w:tblGrid>
      <w:tr w:rsidR="008A1F29" w:rsidTr="00B042FA">
        <w:trPr>
          <w:cnfStyle w:val="100000000000"/>
        </w:trPr>
        <w:tc>
          <w:tcPr>
            <w:tcW w:w="4428" w:type="dxa"/>
          </w:tcPr>
          <w:p w:rsidR="008A1F29" w:rsidRDefault="008A1F29" w:rsidP="00B042FA">
            <w:r>
              <w:t>Fecha de publicación</w:t>
            </w:r>
          </w:p>
        </w:tc>
        <w:tc>
          <w:tcPr>
            <w:tcW w:w="4428" w:type="dxa"/>
          </w:tcPr>
          <w:p w:rsidR="008A1F29" w:rsidRDefault="008A1F29" w:rsidP="00B042FA">
            <w:r>
              <w:t>Cambios</w:t>
            </w:r>
          </w:p>
        </w:tc>
      </w:tr>
      <w:tr w:rsidR="008A1F29" w:rsidTr="00B042FA">
        <w:tc>
          <w:tcPr>
            <w:tcW w:w="4428" w:type="dxa"/>
          </w:tcPr>
          <w:p w:rsidR="008A1F29" w:rsidRDefault="008A1F29" w:rsidP="00B042FA">
            <w:r>
              <w:t>Julio de 2009</w:t>
            </w:r>
          </w:p>
        </w:tc>
        <w:tc>
          <w:tcPr>
            <w:tcW w:w="4428" w:type="dxa"/>
          </w:tcPr>
          <w:p w:rsidR="008A1F29" w:rsidRDefault="008A1F29" w:rsidP="00B042FA">
            <w:r>
              <w:t>Publicación original de esta guía.</w:t>
            </w:r>
          </w:p>
        </w:tc>
      </w:tr>
    </w:tbl>
    <w:p w:rsidR="008A1F29" w:rsidRDefault="008A1F29" w:rsidP="008A1F29">
      <w:pPr>
        <w:pStyle w:val="TableSpacing"/>
      </w:pPr>
    </w:p>
    <w:p w:rsidR="008A1F29" w:rsidRDefault="008A1F29" w:rsidP="008A1F29">
      <w:pPr>
        <w:rPr>
          <w:lang w:eastAsia="zh-CN"/>
        </w:rPr>
      </w:pPr>
    </w:p>
    <w:p w:rsidR="008A1F29" w:rsidRDefault="008A1F29" w:rsidP="008A1F29">
      <w:pPr>
        <w:pStyle w:val="DSTOC1-0"/>
        <w:rPr>
          <w:lang w:eastAsia="zh-CN"/>
        </w:rPr>
        <w:sectPr w:rsidR="008A1F29" w:rsidSect="008A1F29">
          <w:footerReference w:type="default" r:id="rId16"/>
          <w:pgSz w:w="12240" w:h="15840" w:code="1"/>
          <w:pgMar w:top="1440" w:right="1800" w:bottom="1440" w:left="1800" w:header="1440" w:footer="1440" w:gutter="0"/>
          <w:cols w:space="720"/>
          <w:docGrid w:linePitch="360"/>
        </w:sectPr>
      </w:pPr>
    </w:p>
    <w:p w:rsidR="008A1F29" w:rsidRDefault="008A1F29" w:rsidP="008A1F29">
      <w:pPr>
        <w:pStyle w:val="DSTOC1-0"/>
        <w:rPr>
          <w:lang w:eastAsia="zh-CN"/>
        </w:rPr>
      </w:pPr>
      <w:r>
        <w:rPr>
          <w:lang w:eastAsia="zh-CN"/>
        </w:rPr>
        <w:lastRenderedPageBreak/>
        <w:t>Contenido</w:t>
      </w:r>
    </w:p>
    <w:p w:rsidR="008A1F29" w:rsidRDefault="008A1F29">
      <w:pPr>
        <w:pStyle w:val="TOC1"/>
        <w:tabs>
          <w:tab w:val="right" w:leader="dot" w:pos="8630"/>
        </w:tabs>
        <w:rPr>
          <w:rFonts w:asciiTheme="minorHAnsi" w:eastAsiaTheme="minorEastAsia" w:hAnsiTheme="minorHAnsi" w:cstheme="minorBidi"/>
          <w:noProof/>
          <w:kern w:val="0"/>
          <w:sz w:val="22"/>
          <w:szCs w:val="22"/>
        </w:rPr>
      </w:pPr>
      <w:r>
        <w:rPr>
          <w:lang w:eastAsia="zh-CN"/>
        </w:rPr>
        <w:fldChar w:fldCharType="begin"/>
      </w:r>
      <w:r>
        <w:rPr>
          <w:lang w:eastAsia="zh-CN"/>
        </w:rPr>
        <w:instrText xml:space="preserve"> TOC \f \h \t "DSTOC1-1,1,DSTOC1-2,2,DSTOC1-3,3,DSTOC1-4,4,DSTOC1-5,5,DSTOC1-6,6,DSTOC1-7,7,DSTOC1-8,8,DSTOC1-9,9,DSTOC2-2,2,DSTOC2-3,3,DSTOC2-4,4,DSTOC2-5,5,DSTOC2-6,6,DSTOC2-7,7,DSTOC2-8,8,DSTOC2-9,9,DSTOC3-3,3,DSTOC3-4,4,DSTOC3-5,5,DSTOC3-6,6,DSTOC3-7,7,DST </w:instrText>
      </w:r>
      <w:r>
        <w:rPr>
          <w:lang w:eastAsia="zh-CN"/>
        </w:rPr>
        <w:fldChar w:fldCharType="separate"/>
      </w:r>
      <w:hyperlink w:anchor="_Toc237712077" w:history="1">
        <w:r w:rsidRPr="00643CEE">
          <w:rPr>
            <w:rStyle w:val="Hyperlink"/>
            <w:noProof/>
            <w:lang w:eastAsia="zh-CN"/>
          </w:rPr>
          <w:t>Guía de implementación de conectores de Operations Manager 2007 R2</w:t>
        </w:r>
        <w:r>
          <w:rPr>
            <w:noProof/>
          </w:rPr>
          <w:tab/>
        </w:r>
        <w:r>
          <w:rPr>
            <w:noProof/>
          </w:rPr>
          <w:fldChar w:fldCharType="begin"/>
        </w:r>
        <w:r>
          <w:rPr>
            <w:noProof/>
          </w:rPr>
          <w:instrText xml:space="preserve"> PAGEREF _Toc237712077 \h </w:instrText>
        </w:r>
        <w:r>
          <w:rPr>
            <w:noProof/>
          </w:rPr>
        </w:r>
        <w:r>
          <w:rPr>
            <w:noProof/>
          </w:rPr>
          <w:fldChar w:fldCharType="separate"/>
        </w:r>
        <w:r>
          <w:rPr>
            <w:noProof/>
          </w:rPr>
          <w:t>5</w:t>
        </w:r>
        <w:r>
          <w:rPr>
            <w:noProof/>
          </w:rPr>
          <w:fldChar w:fldCharType="end"/>
        </w:r>
      </w:hyperlink>
    </w:p>
    <w:p w:rsidR="008A1F29" w:rsidRDefault="008A1F29">
      <w:pPr>
        <w:pStyle w:val="TOC2"/>
        <w:tabs>
          <w:tab w:val="right" w:leader="dot" w:pos="8630"/>
        </w:tabs>
        <w:rPr>
          <w:rFonts w:asciiTheme="minorHAnsi" w:eastAsiaTheme="minorEastAsia" w:hAnsiTheme="minorHAnsi" w:cstheme="minorBidi"/>
          <w:noProof/>
          <w:kern w:val="0"/>
          <w:sz w:val="22"/>
          <w:szCs w:val="22"/>
        </w:rPr>
      </w:pPr>
      <w:hyperlink w:anchor="_Toc237712078" w:history="1">
        <w:r w:rsidRPr="00643CEE">
          <w:rPr>
            <w:rStyle w:val="Hyperlink"/>
            <w:noProof/>
          </w:rPr>
          <w:t>Información general de conectores de Operations Manager 2007 R2</w:t>
        </w:r>
        <w:r>
          <w:rPr>
            <w:noProof/>
          </w:rPr>
          <w:tab/>
        </w:r>
        <w:r>
          <w:rPr>
            <w:noProof/>
          </w:rPr>
          <w:fldChar w:fldCharType="begin"/>
        </w:r>
        <w:r>
          <w:rPr>
            <w:noProof/>
          </w:rPr>
          <w:instrText xml:space="preserve"> PAGEREF _Toc237712078 \h </w:instrText>
        </w:r>
        <w:r>
          <w:rPr>
            <w:noProof/>
          </w:rPr>
        </w:r>
        <w:r>
          <w:rPr>
            <w:noProof/>
          </w:rPr>
          <w:fldChar w:fldCharType="separate"/>
        </w:r>
        <w:r>
          <w:rPr>
            <w:noProof/>
          </w:rPr>
          <w:t>5</w:t>
        </w:r>
        <w:r>
          <w:rPr>
            <w:noProof/>
          </w:rPr>
          <w:fldChar w:fldCharType="end"/>
        </w:r>
      </w:hyperlink>
    </w:p>
    <w:p w:rsidR="008A1F29" w:rsidRDefault="008A1F29">
      <w:pPr>
        <w:pStyle w:val="TOC2"/>
        <w:tabs>
          <w:tab w:val="right" w:leader="dot" w:pos="8630"/>
        </w:tabs>
        <w:rPr>
          <w:rFonts w:asciiTheme="minorHAnsi" w:eastAsiaTheme="minorEastAsia" w:hAnsiTheme="minorHAnsi" w:cstheme="minorBidi"/>
          <w:noProof/>
          <w:kern w:val="0"/>
          <w:sz w:val="22"/>
          <w:szCs w:val="22"/>
        </w:rPr>
      </w:pPr>
      <w:hyperlink w:anchor="_Toc237712079" w:history="1">
        <w:r w:rsidRPr="00643CEE">
          <w:rPr>
            <w:rStyle w:val="Hyperlink"/>
            <w:noProof/>
          </w:rPr>
          <w:t>Consideraciones previas a la implementación de conectores</w:t>
        </w:r>
        <w:r>
          <w:rPr>
            <w:noProof/>
          </w:rPr>
          <w:tab/>
        </w:r>
        <w:r>
          <w:rPr>
            <w:noProof/>
          </w:rPr>
          <w:fldChar w:fldCharType="begin"/>
        </w:r>
        <w:r>
          <w:rPr>
            <w:noProof/>
          </w:rPr>
          <w:instrText xml:space="preserve"> PAGEREF _Toc237712079 \h </w:instrText>
        </w:r>
        <w:r>
          <w:rPr>
            <w:noProof/>
          </w:rPr>
        </w:r>
        <w:r>
          <w:rPr>
            <w:noProof/>
          </w:rPr>
          <w:fldChar w:fldCharType="separate"/>
        </w:r>
        <w:r>
          <w:rPr>
            <w:noProof/>
          </w:rPr>
          <w:t>9</w:t>
        </w:r>
        <w:r>
          <w:rPr>
            <w:noProof/>
          </w:rPr>
          <w:fldChar w:fldCharType="end"/>
        </w:r>
      </w:hyperlink>
    </w:p>
    <w:p w:rsidR="008A1F29" w:rsidRDefault="008A1F29">
      <w:pPr>
        <w:pStyle w:val="TOC2"/>
        <w:tabs>
          <w:tab w:val="right" w:leader="dot" w:pos="8630"/>
        </w:tabs>
        <w:rPr>
          <w:rFonts w:asciiTheme="minorHAnsi" w:eastAsiaTheme="minorEastAsia" w:hAnsiTheme="minorHAnsi" w:cstheme="minorBidi"/>
          <w:noProof/>
          <w:kern w:val="0"/>
          <w:sz w:val="22"/>
          <w:szCs w:val="22"/>
        </w:rPr>
      </w:pPr>
      <w:hyperlink w:anchor="_Toc237712080" w:history="1">
        <w:r w:rsidRPr="00643CEE">
          <w:rPr>
            <w:rStyle w:val="Hyperlink"/>
            <w:noProof/>
          </w:rPr>
          <w:t>Instalación de conectores</w:t>
        </w:r>
        <w:r>
          <w:rPr>
            <w:noProof/>
          </w:rPr>
          <w:tab/>
        </w:r>
        <w:r>
          <w:rPr>
            <w:noProof/>
          </w:rPr>
          <w:fldChar w:fldCharType="begin"/>
        </w:r>
        <w:r>
          <w:rPr>
            <w:noProof/>
          </w:rPr>
          <w:instrText xml:space="preserve"> PAGEREF _Toc237712080 \h </w:instrText>
        </w:r>
        <w:r>
          <w:rPr>
            <w:noProof/>
          </w:rPr>
        </w:r>
        <w:r>
          <w:rPr>
            <w:noProof/>
          </w:rPr>
          <w:fldChar w:fldCharType="separate"/>
        </w:r>
        <w:r>
          <w:rPr>
            <w:noProof/>
          </w:rPr>
          <w:t>12</w:t>
        </w:r>
        <w:r>
          <w:rPr>
            <w:noProof/>
          </w:rPr>
          <w:fldChar w:fldCharType="end"/>
        </w:r>
      </w:hyperlink>
    </w:p>
    <w:p w:rsidR="008A1F29" w:rsidRDefault="008A1F29">
      <w:pPr>
        <w:pStyle w:val="TOC3"/>
        <w:tabs>
          <w:tab w:val="right" w:leader="dot" w:pos="8630"/>
        </w:tabs>
        <w:rPr>
          <w:rFonts w:asciiTheme="minorHAnsi" w:eastAsiaTheme="minorEastAsia" w:hAnsiTheme="minorHAnsi" w:cstheme="minorBidi"/>
          <w:noProof/>
          <w:kern w:val="0"/>
          <w:sz w:val="22"/>
          <w:szCs w:val="22"/>
        </w:rPr>
      </w:pPr>
      <w:hyperlink w:anchor="_Toc237712081" w:history="1">
        <w:r w:rsidRPr="00643CEE">
          <w:rPr>
            <w:rStyle w:val="Hyperlink"/>
            <w:noProof/>
          </w:rPr>
          <w:t>Instalación de componentes de conector en sistemas remotos</w:t>
        </w:r>
        <w:r>
          <w:rPr>
            <w:noProof/>
          </w:rPr>
          <w:tab/>
        </w:r>
        <w:r>
          <w:rPr>
            <w:noProof/>
          </w:rPr>
          <w:fldChar w:fldCharType="begin"/>
        </w:r>
        <w:r>
          <w:rPr>
            <w:noProof/>
          </w:rPr>
          <w:instrText xml:space="preserve"> PAGEREF _Toc237712081 \h </w:instrText>
        </w:r>
        <w:r>
          <w:rPr>
            <w:noProof/>
          </w:rPr>
        </w:r>
        <w:r>
          <w:rPr>
            <w:noProof/>
          </w:rPr>
          <w:fldChar w:fldCharType="separate"/>
        </w:r>
        <w:r>
          <w:rPr>
            <w:noProof/>
          </w:rPr>
          <w:t>13</w:t>
        </w:r>
        <w:r>
          <w:rPr>
            <w:noProof/>
          </w:rPr>
          <w:fldChar w:fldCharType="end"/>
        </w:r>
      </w:hyperlink>
    </w:p>
    <w:p w:rsidR="008A1F29" w:rsidRDefault="008A1F29">
      <w:pPr>
        <w:pStyle w:val="TOC3"/>
        <w:tabs>
          <w:tab w:val="right" w:leader="dot" w:pos="8630"/>
        </w:tabs>
        <w:rPr>
          <w:rFonts w:asciiTheme="minorHAnsi" w:eastAsiaTheme="minorEastAsia" w:hAnsiTheme="minorHAnsi" w:cstheme="minorBidi"/>
          <w:noProof/>
          <w:kern w:val="0"/>
          <w:sz w:val="22"/>
          <w:szCs w:val="22"/>
        </w:rPr>
      </w:pPr>
      <w:hyperlink w:anchor="_Toc237712082" w:history="1">
        <w:r w:rsidRPr="00643CEE">
          <w:rPr>
            <w:rStyle w:val="Hyperlink"/>
            <w:noProof/>
          </w:rPr>
          <w:t>Instalación de componentes del conector en Operations Manager 2007 R2</w:t>
        </w:r>
        <w:r>
          <w:rPr>
            <w:noProof/>
          </w:rPr>
          <w:tab/>
        </w:r>
        <w:r>
          <w:rPr>
            <w:noProof/>
          </w:rPr>
          <w:fldChar w:fldCharType="begin"/>
        </w:r>
        <w:r>
          <w:rPr>
            <w:noProof/>
          </w:rPr>
          <w:instrText xml:space="preserve"> PAGEREF _Toc237712082 \h </w:instrText>
        </w:r>
        <w:r>
          <w:rPr>
            <w:noProof/>
          </w:rPr>
        </w:r>
        <w:r>
          <w:rPr>
            <w:noProof/>
          </w:rPr>
          <w:fldChar w:fldCharType="separate"/>
        </w:r>
        <w:r>
          <w:rPr>
            <w:noProof/>
          </w:rPr>
          <w:t>18</w:t>
        </w:r>
        <w:r>
          <w:rPr>
            <w:noProof/>
          </w:rPr>
          <w:fldChar w:fldCharType="end"/>
        </w:r>
      </w:hyperlink>
    </w:p>
    <w:p w:rsidR="008A1F29" w:rsidRDefault="008A1F29">
      <w:pPr>
        <w:pStyle w:val="TOC2"/>
        <w:tabs>
          <w:tab w:val="right" w:leader="dot" w:pos="8630"/>
        </w:tabs>
        <w:rPr>
          <w:rFonts w:asciiTheme="minorHAnsi" w:eastAsiaTheme="minorEastAsia" w:hAnsiTheme="minorHAnsi" w:cstheme="minorBidi"/>
          <w:noProof/>
          <w:kern w:val="0"/>
          <w:sz w:val="22"/>
          <w:szCs w:val="22"/>
        </w:rPr>
      </w:pPr>
      <w:hyperlink w:anchor="_Toc237712083" w:history="1">
        <w:r w:rsidRPr="00643CEE">
          <w:rPr>
            <w:rStyle w:val="Hyperlink"/>
            <w:noProof/>
          </w:rPr>
          <w:t>Configuración de conectores</w:t>
        </w:r>
        <w:r>
          <w:rPr>
            <w:noProof/>
          </w:rPr>
          <w:tab/>
        </w:r>
        <w:r>
          <w:rPr>
            <w:noProof/>
          </w:rPr>
          <w:fldChar w:fldCharType="begin"/>
        </w:r>
        <w:r>
          <w:rPr>
            <w:noProof/>
          </w:rPr>
          <w:instrText xml:space="preserve"> PAGEREF _Toc237712083 \h </w:instrText>
        </w:r>
        <w:r>
          <w:rPr>
            <w:noProof/>
          </w:rPr>
        </w:r>
        <w:r>
          <w:rPr>
            <w:noProof/>
          </w:rPr>
          <w:fldChar w:fldCharType="separate"/>
        </w:r>
        <w:r>
          <w:rPr>
            <w:noProof/>
          </w:rPr>
          <w:t>30</w:t>
        </w:r>
        <w:r>
          <w:rPr>
            <w:noProof/>
          </w:rPr>
          <w:fldChar w:fldCharType="end"/>
        </w:r>
      </w:hyperlink>
    </w:p>
    <w:p w:rsidR="008A1F29" w:rsidRDefault="008A1F29">
      <w:pPr>
        <w:pStyle w:val="TOC3"/>
        <w:tabs>
          <w:tab w:val="right" w:leader="dot" w:pos="8630"/>
        </w:tabs>
        <w:rPr>
          <w:rFonts w:asciiTheme="minorHAnsi" w:eastAsiaTheme="minorEastAsia" w:hAnsiTheme="minorHAnsi" w:cstheme="minorBidi"/>
          <w:noProof/>
          <w:kern w:val="0"/>
          <w:sz w:val="22"/>
          <w:szCs w:val="22"/>
        </w:rPr>
      </w:pPr>
      <w:hyperlink w:anchor="_Toc237712084" w:history="1">
        <w:r w:rsidRPr="00643CEE">
          <w:rPr>
            <w:rStyle w:val="Hyperlink"/>
            <w:noProof/>
          </w:rPr>
          <w:t>Configuración de servidores para comunicaciones</w:t>
        </w:r>
        <w:r>
          <w:rPr>
            <w:noProof/>
          </w:rPr>
          <w:tab/>
        </w:r>
        <w:r>
          <w:rPr>
            <w:noProof/>
          </w:rPr>
          <w:fldChar w:fldCharType="begin"/>
        </w:r>
        <w:r>
          <w:rPr>
            <w:noProof/>
          </w:rPr>
          <w:instrText xml:space="preserve"> PAGEREF _Toc237712084 \h </w:instrText>
        </w:r>
        <w:r>
          <w:rPr>
            <w:noProof/>
          </w:rPr>
        </w:r>
        <w:r>
          <w:rPr>
            <w:noProof/>
          </w:rPr>
          <w:fldChar w:fldCharType="separate"/>
        </w:r>
        <w:r>
          <w:rPr>
            <w:noProof/>
          </w:rPr>
          <w:t>32</w:t>
        </w:r>
        <w:r>
          <w:rPr>
            <w:noProof/>
          </w:rPr>
          <w:fldChar w:fldCharType="end"/>
        </w:r>
      </w:hyperlink>
    </w:p>
    <w:p w:rsidR="008A1F29" w:rsidRDefault="008A1F29">
      <w:pPr>
        <w:pStyle w:val="TOC3"/>
        <w:tabs>
          <w:tab w:val="right" w:leader="dot" w:pos="8630"/>
        </w:tabs>
        <w:rPr>
          <w:rFonts w:asciiTheme="minorHAnsi" w:eastAsiaTheme="minorEastAsia" w:hAnsiTheme="minorHAnsi" w:cstheme="minorBidi"/>
          <w:noProof/>
          <w:kern w:val="0"/>
          <w:sz w:val="22"/>
          <w:szCs w:val="22"/>
        </w:rPr>
      </w:pPr>
      <w:hyperlink w:anchor="_Toc237712085" w:history="1">
        <w:r w:rsidRPr="00643CEE">
          <w:rPr>
            <w:rStyle w:val="Hyperlink"/>
            <w:noProof/>
          </w:rPr>
          <w:t>Configuración de alertas de Operations Manager 2007 R2 para reenviarlas</w:t>
        </w:r>
        <w:r>
          <w:rPr>
            <w:noProof/>
          </w:rPr>
          <w:tab/>
        </w:r>
        <w:r>
          <w:rPr>
            <w:noProof/>
          </w:rPr>
          <w:fldChar w:fldCharType="begin"/>
        </w:r>
        <w:r>
          <w:rPr>
            <w:noProof/>
          </w:rPr>
          <w:instrText xml:space="preserve"> PAGEREF _Toc237712085 \h </w:instrText>
        </w:r>
        <w:r>
          <w:rPr>
            <w:noProof/>
          </w:rPr>
        </w:r>
        <w:r>
          <w:rPr>
            <w:noProof/>
          </w:rPr>
          <w:fldChar w:fldCharType="separate"/>
        </w:r>
        <w:r>
          <w:rPr>
            <w:noProof/>
          </w:rPr>
          <w:t>39</w:t>
        </w:r>
        <w:r>
          <w:rPr>
            <w:noProof/>
          </w:rPr>
          <w:fldChar w:fldCharType="end"/>
        </w:r>
      </w:hyperlink>
    </w:p>
    <w:p w:rsidR="008A1F29" w:rsidRDefault="008A1F29">
      <w:pPr>
        <w:pStyle w:val="TOC3"/>
        <w:tabs>
          <w:tab w:val="right" w:leader="dot" w:pos="8630"/>
        </w:tabs>
        <w:rPr>
          <w:rFonts w:asciiTheme="minorHAnsi" w:eastAsiaTheme="minorEastAsia" w:hAnsiTheme="minorHAnsi" w:cstheme="minorBidi"/>
          <w:noProof/>
          <w:kern w:val="0"/>
          <w:sz w:val="22"/>
          <w:szCs w:val="22"/>
        </w:rPr>
      </w:pPr>
      <w:hyperlink w:anchor="_Toc237712086" w:history="1">
        <w:r w:rsidRPr="00643CEE">
          <w:rPr>
            <w:rStyle w:val="Hyperlink"/>
            <w:noProof/>
          </w:rPr>
          <w:t>Configuración de Alta disponibilidad</w:t>
        </w:r>
        <w:r>
          <w:rPr>
            <w:noProof/>
          </w:rPr>
          <w:tab/>
        </w:r>
        <w:r>
          <w:rPr>
            <w:noProof/>
          </w:rPr>
          <w:fldChar w:fldCharType="begin"/>
        </w:r>
        <w:r>
          <w:rPr>
            <w:noProof/>
          </w:rPr>
          <w:instrText xml:space="preserve"> PAGEREF _Toc237712086 \h </w:instrText>
        </w:r>
        <w:r>
          <w:rPr>
            <w:noProof/>
          </w:rPr>
        </w:r>
        <w:r>
          <w:rPr>
            <w:noProof/>
          </w:rPr>
          <w:fldChar w:fldCharType="separate"/>
        </w:r>
        <w:r>
          <w:rPr>
            <w:noProof/>
          </w:rPr>
          <w:t>44</w:t>
        </w:r>
        <w:r>
          <w:rPr>
            <w:noProof/>
          </w:rPr>
          <w:fldChar w:fldCharType="end"/>
        </w:r>
      </w:hyperlink>
    </w:p>
    <w:p w:rsidR="008A1F29" w:rsidRDefault="008A1F29">
      <w:pPr>
        <w:pStyle w:val="TOC3"/>
        <w:tabs>
          <w:tab w:val="right" w:leader="dot" w:pos="8630"/>
        </w:tabs>
        <w:rPr>
          <w:rFonts w:asciiTheme="minorHAnsi" w:eastAsiaTheme="minorEastAsia" w:hAnsiTheme="minorHAnsi" w:cstheme="minorBidi"/>
          <w:noProof/>
          <w:kern w:val="0"/>
          <w:sz w:val="22"/>
          <w:szCs w:val="22"/>
        </w:rPr>
      </w:pPr>
      <w:hyperlink w:anchor="_Toc237712087" w:history="1">
        <w:r w:rsidRPr="00643CEE">
          <w:rPr>
            <w:rStyle w:val="Hyperlink"/>
            <w:noProof/>
          </w:rPr>
          <w:t>Uso de Universal Connector</w:t>
        </w:r>
        <w:r>
          <w:rPr>
            <w:noProof/>
          </w:rPr>
          <w:tab/>
        </w:r>
        <w:r>
          <w:rPr>
            <w:noProof/>
          </w:rPr>
          <w:fldChar w:fldCharType="begin"/>
        </w:r>
        <w:r>
          <w:rPr>
            <w:noProof/>
          </w:rPr>
          <w:instrText xml:space="preserve"> PAGEREF _Toc237712087 \h </w:instrText>
        </w:r>
        <w:r>
          <w:rPr>
            <w:noProof/>
          </w:rPr>
        </w:r>
        <w:r>
          <w:rPr>
            <w:noProof/>
          </w:rPr>
          <w:fldChar w:fldCharType="separate"/>
        </w:r>
        <w:r>
          <w:rPr>
            <w:noProof/>
          </w:rPr>
          <w:t>47</w:t>
        </w:r>
        <w:r>
          <w:rPr>
            <w:noProof/>
          </w:rPr>
          <w:fldChar w:fldCharType="end"/>
        </w:r>
      </w:hyperlink>
    </w:p>
    <w:p w:rsidR="008A1F29" w:rsidRDefault="008A1F29">
      <w:pPr>
        <w:pStyle w:val="TOC2"/>
        <w:tabs>
          <w:tab w:val="right" w:leader="dot" w:pos="8630"/>
        </w:tabs>
        <w:rPr>
          <w:rFonts w:asciiTheme="minorHAnsi" w:eastAsiaTheme="minorEastAsia" w:hAnsiTheme="minorHAnsi" w:cstheme="minorBidi"/>
          <w:noProof/>
          <w:kern w:val="0"/>
          <w:sz w:val="22"/>
          <w:szCs w:val="22"/>
        </w:rPr>
      </w:pPr>
      <w:hyperlink w:anchor="_Toc237712088" w:history="1">
        <w:r w:rsidRPr="00643CEE">
          <w:rPr>
            <w:rStyle w:val="Hyperlink"/>
            <w:noProof/>
          </w:rPr>
          <w:t>Control del reenvío de conectores</w:t>
        </w:r>
        <w:r>
          <w:rPr>
            <w:noProof/>
          </w:rPr>
          <w:tab/>
        </w:r>
        <w:r>
          <w:rPr>
            <w:noProof/>
          </w:rPr>
          <w:fldChar w:fldCharType="begin"/>
        </w:r>
        <w:r>
          <w:rPr>
            <w:noProof/>
          </w:rPr>
          <w:instrText xml:space="preserve"> PAGEREF _Toc237712088 \h </w:instrText>
        </w:r>
        <w:r>
          <w:rPr>
            <w:noProof/>
          </w:rPr>
        </w:r>
        <w:r>
          <w:rPr>
            <w:noProof/>
          </w:rPr>
          <w:fldChar w:fldCharType="separate"/>
        </w:r>
        <w:r>
          <w:rPr>
            <w:noProof/>
          </w:rPr>
          <w:t>52</w:t>
        </w:r>
        <w:r>
          <w:rPr>
            <w:noProof/>
          </w:rPr>
          <w:fldChar w:fldCharType="end"/>
        </w:r>
      </w:hyperlink>
    </w:p>
    <w:p w:rsidR="008A1F29" w:rsidRDefault="008A1F29">
      <w:pPr>
        <w:pStyle w:val="TOC3"/>
        <w:tabs>
          <w:tab w:val="right" w:leader="dot" w:pos="8630"/>
        </w:tabs>
        <w:rPr>
          <w:rFonts w:asciiTheme="minorHAnsi" w:eastAsiaTheme="minorEastAsia" w:hAnsiTheme="minorHAnsi" w:cstheme="minorBidi"/>
          <w:noProof/>
          <w:kern w:val="0"/>
          <w:sz w:val="22"/>
          <w:szCs w:val="22"/>
        </w:rPr>
      </w:pPr>
      <w:hyperlink w:anchor="_Toc237712089" w:history="1">
        <w:r w:rsidRPr="00643CEE">
          <w:rPr>
            <w:rStyle w:val="Hyperlink"/>
            <w:noProof/>
          </w:rPr>
          <w:t>Uso del Asistente para suscripción a conector de producto de Operations Manager 2007 R2</w:t>
        </w:r>
        <w:r>
          <w:rPr>
            <w:noProof/>
          </w:rPr>
          <w:tab/>
        </w:r>
        <w:r>
          <w:rPr>
            <w:noProof/>
          </w:rPr>
          <w:fldChar w:fldCharType="begin"/>
        </w:r>
        <w:r>
          <w:rPr>
            <w:noProof/>
          </w:rPr>
          <w:instrText xml:space="preserve"> PAGEREF _Toc237712089 \h </w:instrText>
        </w:r>
        <w:r>
          <w:rPr>
            <w:noProof/>
          </w:rPr>
        </w:r>
        <w:r>
          <w:rPr>
            <w:noProof/>
          </w:rPr>
          <w:fldChar w:fldCharType="separate"/>
        </w:r>
        <w:r>
          <w:rPr>
            <w:noProof/>
          </w:rPr>
          <w:t>53</w:t>
        </w:r>
        <w:r>
          <w:rPr>
            <w:noProof/>
          </w:rPr>
          <w:fldChar w:fldCharType="end"/>
        </w:r>
      </w:hyperlink>
    </w:p>
    <w:p w:rsidR="008A1F29" w:rsidRDefault="008A1F29">
      <w:pPr>
        <w:pStyle w:val="TOC3"/>
        <w:tabs>
          <w:tab w:val="right" w:leader="dot" w:pos="8630"/>
        </w:tabs>
        <w:rPr>
          <w:rFonts w:asciiTheme="minorHAnsi" w:eastAsiaTheme="minorEastAsia" w:hAnsiTheme="minorHAnsi" w:cstheme="minorBidi"/>
          <w:noProof/>
          <w:kern w:val="0"/>
          <w:sz w:val="22"/>
          <w:szCs w:val="22"/>
        </w:rPr>
      </w:pPr>
      <w:hyperlink w:anchor="_Toc237712090" w:history="1">
        <w:r w:rsidRPr="00643CEE">
          <w:rPr>
            <w:rStyle w:val="Hyperlink"/>
            <w:noProof/>
          </w:rPr>
          <w:t>Detención o inicio de servicios del conector</w:t>
        </w:r>
        <w:r>
          <w:rPr>
            <w:noProof/>
          </w:rPr>
          <w:tab/>
        </w:r>
        <w:r>
          <w:rPr>
            <w:noProof/>
          </w:rPr>
          <w:fldChar w:fldCharType="begin"/>
        </w:r>
        <w:r>
          <w:rPr>
            <w:noProof/>
          </w:rPr>
          <w:instrText xml:space="preserve"> PAGEREF _Toc237712090 \h </w:instrText>
        </w:r>
        <w:r>
          <w:rPr>
            <w:noProof/>
          </w:rPr>
        </w:r>
        <w:r>
          <w:rPr>
            <w:noProof/>
          </w:rPr>
          <w:fldChar w:fldCharType="separate"/>
        </w:r>
        <w:r>
          <w:rPr>
            <w:noProof/>
          </w:rPr>
          <w:t>55</w:t>
        </w:r>
        <w:r>
          <w:rPr>
            <w:noProof/>
          </w:rPr>
          <w:fldChar w:fldCharType="end"/>
        </w:r>
      </w:hyperlink>
    </w:p>
    <w:p w:rsidR="008A1F29" w:rsidRDefault="008A1F29">
      <w:pPr>
        <w:pStyle w:val="TOC2"/>
        <w:tabs>
          <w:tab w:val="right" w:leader="dot" w:pos="8630"/>
        </w:tabs>
        <w:rPr>
          <w:rFonts w:asciiTheme="minorHAnsi" w:eastAsiaTheme="minorEastAsia" w:hAnsiTheme="minorHAnsi" w:cstheme="minorBidi"/>
          <w:noProof/>
          <w:kern w:val="0"/>
          <w:sz w:val="22"/>
          <w:szCs w:val="22"/>
        </w:rPr>
      </w:pPr>
      <w:hyperlink w:anchor="_Toc237712091" w:history="1">
        <w:r w:rsidRPr="00643CEE">
          <w:rPr>
            <w:rStyle w:val="Hyperlink"/>
            <w:noProof/>
          </w:rPr>
          <w:t>Apéndice B: conector de BMC Remedy ARS</w:t>
        </w:r>
        <w:r>
          <w:rPr>
            <w:noProof/>
          </w:rPr>
          <w:tab/>
        </w:r>
        <w:r>
          <w:rPr>
            <w:noProof/>
          </w:rPr>
          <w:fldChar w:fldCharType="begin"/>
        </w:r>
        <w:r>
          <w:rPr>
            <w:noProof/>
          </w:rPr>
          <w:instrText xml:space="preserve"> PAGEREF _Toc237712091 \h </w:instrText>
        </w:r>
        <w:r>
          <w:rPr>
            <w:noProof/>
          </w:rPr>
        </w:r>
        <w:r>
          <w:rPr>
            <w:noProof/>
          </w:rPr>
          <w:fldChar w:fldCharType="separate"/>
        </w:r>
        <w:r>
          <w:rPr>
            <w:noProof/>
          </w:rPr>
          <w:t>56</w:t>
        </w:r>
        <w:r>
          <w:rPr>
            <w:noProof/>
          </w:rPr>
          <w:fldChar w:fldCharType="end"/>
        </w:r>
      </w:hyperlink>
    </w:p>
    <w:p w:rsidR="008A1F29" w:rsidRDefault="008A1F29">
      <w:pPr>
        <w:pStyle w:val="TOC2"/>
        <w:tabs>
          <w:tab w:val="right" w:leader="dot" w:pos="8630"/>
        </w:tabs>
        <w:rPr>
          <w:rFonts w:asciiTheme="minorHAnsi" w:eastAsiaTheme="minorEastAsia" w:hAnsiTheme="minorHAnsi" w:cstheme="minorBidi"/>
          <w:noProof/>
          <w:kern w:val="0"/>
          <w:sz w:val="22"/>
          <w:szCs w:val="22"/>
        </w:rPr>
      </w:pPr>
      <w:hyperlink w:anchor="_Toc237712092" w:history="1">
        <w:r w:rsidRPr="00643CEE">
          <w:rPr>
            <w:rStyle w:val="Hyperlink"/>
            <w:noProof/>
          </w:rPr>
          <w:t>Apéndice B: conector de HP Operations Manager</w:t>
        </w:r>
        <w:r>
          <w:rPr>
            <w:noProof/>
          </w:rPr>
          <w:tab/>
        </w:r>
        <w:r>
          <w:rPr>
            <w:noProof/>
          </w:rPr>
          <w:fldChar w:fldCharType="begin"/>
        </w:r>
        <w:r>
          <w:rPr>
            <w:noProof/>
          </w:rPr>
          <w:instrText xml:space="preserve"> PAGEREF _Toc237712092 \h </w:instrText>
        </w:r>
        <w:r>
          <w:rPr>
            <w:noProof/>
          </w:rPr>
        </w:r>
        <w:r>
          <w:rPr>
            <w:noProof/>
          </w:rPr>
          <w:fldChar w:fldCharType="separate"/>
        </w:r>
        <w:r>
          <w:rPr>
            <w:noProof/>
          </w:rPr>
          <w:t>61</w:t>
        </w:r>
        <w:r>
          <w:rPr>
            <w:noProof/>
          </w:rPr>
          <w:fldChar w:fldCharType="end"/>
        </w:r>
      </w:hyperlink>
    </w:p>
    <w:p w:rsidR="008A1F29" w:rsidRDefault="008A1F29">
      <w:pPr>
        <w:pStyle w:val="TOC2"/>
        <w:tabs>
          <w:tab w:val="right" w:leader="dot" w:pos="8630"/>
        </w:tabs>
        <w:rPr>
          <w:rFonts w:asciiTheme="minorHAnsi" w:eastAsiaTheme="minorEastAsia" w:hAnsiTheme="minorHAnsi" w:cstheme="minorBidi"/>
          <w:noProof/>
          <w:kern w:val="0"/>
          <w:sz w:val="22"/>
          <w:szCs w:val="22"/>
        </w:rPr>
      </w:pPr>
      <w:hyperlink w:anchor="_Toc237712093" w:history="1">
        <w:r w:rsidRPr="00643CEE">
          <w:rPr>
            <w:rStyle w:val="Hyperlink"/>
            <w:noProof/>
          </w:rPr>
          <w:t>Apéndice C: IBM Tivoli Enterprise Console Connector</w:t>
        </w:r>
        <w:r>
          <w:rPr>
            <w:noProof/>
          </w:rPr>
          <w:tab/>
        </w:r>
        <w:r>
          <w:rPr>
            <w:noProof/>
          </w:rPr>
          <w:fldChar w:fldCharType="begin"/>
        </w:r>
        <w:r>
          <w:rPr>
            <w:noProof/>
          </w:rPr>
          <w:instrText xml:space="preserve"> PAGEREF _Toc237712093 \h </w:instrText>
        </w:r>
        <w:r>
          <w:rPr>
            <w:noProof/>
          </w:rPr>
        </w:r>
        <w:r>
          <w:rPr>
            <w:noProof/>
          </w:rPr>
          <w:fldChar w:fldCharType="separate"/>
        </w:r>
        <w:r>
          <w:rPr>
            <w:noProof/>
          </w:rPr>
          <w:t>61</w:t>
        </w:r>
        <w:r>
          <w:rPr>
            <w:noProof/>
          </w:rPr>
          <w:fldChar w:fldCharType="end"/>
        </w:r>
      </w:hyperlink>
    </w:p>
    <w:p w:rsidR="008A1F29" w:rsidRDefault="008A1F29">
      <w:pPr>
        <w:pStyle w:val="TOC2"/>
        <w:tabs>
          <w:tab w:val="right" w:leader="dot" w:pos="8630"/>
        </w:tabs>
        <w:rPr>
          <w:rFonts w:asciiTheme="minorHAnsi" w:eastAsiaTheme="minorEastAsia" w:hAnsiTheme="minorHAnsi" w:cstheme="minorBidi"/>
          <w:noProof/>
          <w:kern w:val="0"/>
          <w:sz w:val="22"/>
          <w:szCs w:val="22"/>
        </w:rPr>
      </w:pPr>
      <w:hyperlink w:anchor="_Toc237712094" w:history="1">
        <w:r w:rsidRPr="00643CEE">
          <w:rPr>
            <w:rStyle w:val="Hyperlink"/>
            <w:noProof/>
          </w:rPr>
          <w:t>Apéndice D: Universal Connector</w:t>
        </w:r>
        <w:r>
          <w:rPr>
            <w:noProof/>
          </w:rPr>
          <w:tab/>
        </w:r>
        <w:r>
          <w:rPr>
            <w:noProof/>
          </w:rPr>
          <w:fldChar w:fldCharType="begin"/>
        </w:r>
        <w:r>
          <w:rPr>
            <w:noProof/>
          </w:rPr>
          <w:instrText xml:space="preserve"> PAGEREF _Toc237712094 \h </w:instrText>
        </w:r>
        <w:r>
          <w:rPr>
            <w:noProof/>
          </w:rPr>
        </w:r>
        <w:r>
          <w:rPr>
            <w:noProof/>
          </w:rPr>
          <w:fldChar w:fldCharType="separate"/>
        </w:r>
        <w:r>
          <w:rPr>
            <w:noProof/>
          </w:rPr>
          <w:t>63</w:t>
        </w:r>
        <w:r>
          <w:rPr>
            <w:noProof/>
          </w:rPr>
          <w:fldChar w:fldCharType="end"/>
        </w:r>
      </w:hyperlink>
    </w:p>
    <w:p w:rsidR="008A1F29" w:rsidRDefault="008A1F29" w:rsidP="008A1F29">
      <w:pPr>
        <w:rPr>
          <w:lang w:eastAsia="zh-CN"/>
        </w:rPr>
        <w:sectPr w:rsidR="008A1F29" w:rsidSect="008A1F29">
          <w:footerReference w:type="default" r:id="rId17"/>
          <w:type w:val="oddPage"/>
          <w:pgSz w:w="12240" w:h="15840" w:code="1"/>
          <w:pgMar w:top="1440" w:right="1800" w:bottom="1440" w:left="1800" w:header="1440" w:footer="1440" w:gutter="0"/>
          <w:cols w:space="720"/>
          <w:docGrid w:linePitch="360"/>
        </w:sectPr>
      </w:pPr>
      <w:r>
        <w:rPr>
          <w:lang w:eastAsia="zh-CN"/>
        </w:rPr>
        <w:fldChar w:fldCharType="end"/>
      </w:r>
    </w:p>
    <w:p w:rsidR="008A1F29" w:rsidRDefault="008A1F29" w:rsidP="008A1F29">
      <w:pPr>
        <w:pStyle w:val="DSTOC1-1"/>
        <w:rPr>
          <w:lang w:eastAsia="zh-CN"/>
        </w:rPr>
      </w:pPr>
      <w:bookmarkStart w:id="0" w:name="_Toc237712077"/>
      <w:r>
        <w:rPr>
          <w:lang w:eastAsia="zh-CN"/>
        </w:rPr>
        <w:lastRenderedPageBreak/>
        <w:t>Guía de implementación de conectores de Operations Manager 2007 R2</w:t>
      </w:r>
      <w:bookmarkEnd w:id="0"/>
    </w:p>
    <w:p w:rsidR="008A1F29" w:rsidRPr="008107E0" w:rsidRDefault="008A1F29" w:rsidP="008A1F29">
      <w:pPr>
        <w:pStyle w:val="DSTOC1-1"/>
        <w:rPr>
          <w:lang w:eastAsia="zh-CN"/>
        </w:rPr>
      </w:pPr>
    </w:p>
    <w:p w:rsidR="008A1F29" w:rsidRDefault="008A1F29">
      <w:pPr>
        <w:pStyle w:val="DSTOC1-2"/>
      </w:pPr>
      <w:bookmarkStart w:id="1" w:name="_Toc237712078"/>
      <w:r>
        <w:t>Información general de conectores de Operations Manager 2007 R2</w:t>
      </w:r>
      <w:bookmarkStart w:id="2" w:name="z23f3bc520caa41f29d7763e88f172f91"/>
      <w:bookmarkEnd w:id="2"/>
      <w:bookmarkEnd w:id="1"/>
    </w:p>
    <w:p w:rsidR="008A1F29" w:rsidRDefault="008A1F29">
      <w:r>
        <w:t>Microsoft System Center Operations Manager 2007 R2 Connectors proporcionan reenvío de alertas de Operations Manager 2007 R2 a sistemas remotos, como un Enterprise Management System (EMS) o un sistema de soporte técnico. Una vez que Operations Manager 2007 R2 reenvía una alerta a un sistema remoto, los datos de dicha alerta están sincronizados durante todo el tiempo que dure la alerta.</w:t>
      </w:r>
    </w:p>
    <w:p w:rsidR="008A1F29" w:rsidRDefault="008A1F29">
      <w:r>
        <w:t>El resultado de dicha sincronización de datos en un entorno de administración de sistemas sólido y que no da problemas. Dicho entorno permite que los procesos de soporte técnico entre organizaciones aprovechen los recursos y puntos fuertes de los anteriores grupos de soporte independientes. En última instancia, el efecto que esto produce es una mejora en el estado de los sistemas empresariales, gracias a la mejora en las comunicaciones entre organizaciones.</w:t>
      </w:r>
    </w:p>
    <w:p w:rsidR="008A1F29" w:rsidRDefault="008A1F29">
      <w:r>
        <w:t>Compartir datos entre Operations Manager 2007 R2 y los sistemas remotos permite la correlación empresarial de eventos de sistemas con Windows, hardware, red y sistemas UNIX. La correlación de estos eventos permite al personal de TI determinar las causas de los problemas y reducir el tiempo necesario para solucionar las interrupciones de los servicios de TI.</w:t>
      </w:r>
    </w:p>
    <w:p w:rsidR="008A1F29" w:rsidRDefault="008A1F29">
      <w:r>
        <w:t>La sincronización de datos entre Operations Manager 2007 R2 y los sistemas remotos también permite a los grupos de operaciones usar interfaces de administración que conocen perfectamente. Los usuarios actualizan las alertas mediante su herramienta de administración y los datos se actualizan en las herramientas que utilizan otros grupos de operaciones.</w:t>
      </w:r>
    </w:p>
    <w:p w:rsidR="008A1F29" w:rsidRDefault="008A1F29">
      <w:pPr>
        <w:pStyle w:val="DSTOC3-0"/>
      </w:pPr>
      <w:r>
        <w:t>Conectores disponibles en la actualidad</w:t>
      </w:r>
    </w:p>
    <w:p w:rsidR="008A1F29" w:rsidRDefault="008A1F29">
      <w:r>
        <w:t>Actualmente se pueden implementar los siguientes conectores:</w:t>
      </w:r>
    </w:p>
    <w:p w:rsidR="008A1F29" w:rsidRDefault="008A1F29">
      <w:pPr>
        <w:pStyle w:val="DefinedTerm"/>
      </w:pPr>
      <w:r>
        <w:t>Conector para BMC Remedy ARS</w:t>
      </w:r>
    </w:p>
    <w:tbl>
      <w:tblPr>
        <w:tblStyle w:val="DefinitionTable"/>
        <w:tblW w:w="0" w:type="auto"/>
        <w:tblLook w:val="01E0"/>
      </w:tblPr>
      <w:tblGrid>
        <w:gridCol w:w="8453"/>
      </w:tblGrid>
      <w:tr w:rsidR="008A1F29">
        <w:tc>
          <w:tcPr>
            <w:tcW w:w="8856" w:type="dxa"/>
          </w:tcPr>
          <w:p w:rsidR="008A1F29" w:rsidRDefault="008A1F29">
            <w:r>
              <w:t>Operations Manager 2007 Connector para BMC Remedy Action Request System (ARS)</w:t>
            </w:r>
          </w:p>
          <w:p w:rsidR="008A1F29" w:rsidRDefault="008A1F29"/>
        </w:tc>
      </w:tr>
    </w:tbl>
    <w:p w:rsidR="008A1F29" w:rsidRDefault="008A1F29">
      <w:pPr>
        <w:pStyle w:val="DefinedTerm"/>
      </w:pPr>
      <w:r>
        <w:t>Conector para HP Operations Manager</w:t>
      </w:r>
    </w:p>
    <w:tbl>
      <w:tblPr>
        <w:tblStyle w:val="DefinitionTable"/>
        <w:tblW w:w="0" w:type="auto"/>
        <w:tblLook w:val="01E0"/>
      </w:tblPr>
      <w:tblGrid>
        <w:gridCol w:w="8453"/>
      </w:tblGrid>
      <w:tr w:rsidR="008A1F29">
        <w:tc>
          <w:tcPr>
            <w:tcW w:w="8856" w:type="dxa"/>
          </w:tcPr>
          <w:p w:rsidR="008A1F29" w:rsidRDefault="008A1F29">
            <w:r>
              <w:t xml:space="preserve">Conector de Operations Manager 2007 R2 para HP Operations Manager </w:t>
            </w:r>
            <w:r>
              <w:lastRenderedPageBreak/>
              <w:t>(anteriormente HP OpenView Operations)</w:t>
            </w:r>
          </w:p>
          <w:p w:rsidR="008A1F29" w:rsidRDefault="008A1F29"/>
        </w:tc>
      </w:tr>
    </w:tbl>
    <w:p w:rsidR="008A1F29" w:rsidRDefault="008A1F29">
      <w:pPr>
        <w:pStyle w:val="DefinedTerm"/>
      </w:pPr>
      <w:r>
        <w:lastRenderedPageBreak/>
        <w:t>Conector para IBM Tivoli Enterprise Console</w:t>
      </w:r>
    </w:p>
    <w:tbl>
      <w:tblPr>
        <w:tblStyle w:val="DefinitionTable"/>
        <w:tblW w:w="0" w:type="auto"/>
        <w:tblLook w:val="01E0"/>
      </w:tblPr>
      <w:tblGrid>
        <w:gridCol w:w="8453"/>
      </w:tblGrid>
      <w:tr w:rsidR="008A1F29">
        <w:tc>
          <w:tcPr>
            <w:tcW w:w="8856" w:type="dxa"/>
          </w:tcPr>
          <w:p w:rsidR="008A1F29" w:rsidRDefault="008A1F29">
            <w:r>
              <w:t>Conector de Operations Manager 2007 R2 para IBM Tivoli Enterprise Management Console</w:t>
            </w:r>
          </w:p>
          <w:p w:rsidR="008A1F29" w:rsidRDefault="008A1F29"/>
        </w:tc>
      </w:tr>
    </w:tbl>
    <w:p w:rsidR="008A1F29" w:rsidRDefault="008A1F29">
      <w:pPr>
        <w:pStyle w:val="DefinedTerm"/>
      </w:pPr>
      <w:r>
        <w:t>Universal Connector</w:t>
      </w:r>
    </w:p>
    <w:tbl>
      <w:tblPr>
        <w:tblStyle w:val="DefinitionTable"/>
        <w:tblW w:w="0" w:type="auto"/>
        <w:tblLook w:val="01E0"/>
      </w:tblPr>
      <w:tblGrid>
        <w:gridCol w:w="8453"/>
      </w:tblGrid>
      <w:tr w:rsidR="008A1F29">
        <w:tc>
          <w:tcPr>
            <w:tcW w:w="8856" w:type="dxa"/>
          </w:tcPr>
          <w:p w:rsidR="008A1F29" w:rsidRDefault="008A1F29">
            <w:r>
              <w:t>Un Conector de Operations Manager 2007 R2 que se puede instalar y configurar para prácticamente todos los sistemas remotos que estén alojados en un sistema Windows o en un sistema UNIX compatible.</w:t>
            </w:r>
          </w:p>
          <w:p w:rsidR="008A1F29" w:rsidRDefault="008A1F29"/>
        </w:tc>
      </w:tr>
    </w:tbl>
    <w:p w:rsidR="008A1F29" w:rsidRDefault="008A1F29">
      <w:pPr>
        <w:pStyle w:val="DSTOC3-0"/>
      </w:pPr>
      <w:r>
        <w:t>Funciones</w:t>
      </w:r>
    </w:p>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t>Las alertas de Operations Manager 2007 R2 se reenvían a un sistema remoto.</w:t>
      </w:r>
    </w:p>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t>Las alertas de Operations Manager 2007 R2 están sincronizadas con los sistemas remotos mientras dure la alerta.</w:t>
      </w:r>
    </w:p>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t>Se admite la conmutación por error para realizar copias de seguridad de servidores de sistemas remotos.</w:t>
      </w:r>
    </w:p>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t>La función Alta disponibilidad admite la conmutación por error a conectores secundarios instalados en otros servidores del dominio de Operations Manager 2007 R2.</w:t>
      </w:r>
    </w:p>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t>Se admiten varios grupos de administración de Operations Manager 2007 R2 que se comunican con un solo sistema remoto.</w:t>
      </w:r>
    </w:p>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t>Se pueden admitir varios sistemas remotos diferentes si se instalan varios conectores en un único grupo de administración de Operations Manager 2007 R2.</w:t>
      </w:r>
    </w:p>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t>La entrega de las alertas de Operations Manager 2007 R2 está garantizada, ya que se exige confirmación por parte de los sistemas remotos.</w:t>
      </w:r>
    </w:p>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t>La interfaz de usuario de Conector que se integra en la consola de Operations Manager 2007 R2 proporciona que:</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El estado de mantenimiento de Conector se pueda supervisar en la consola de Operations Manager 2007 R2 a través de los módulos de administración de Conector.</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La configuración del Conector sólo puedan realizarla los administradores de Operations Manager 2007 R2.</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Los servidores, servidores de sistemas remotos y conectores de Alta disponibilidad de Operations Manager 2007 R2 se puedan configurar para las comunicaciones.</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El reenvío de alertas se configura mediante la selección de los campos de alerta, la asignación de la gravedad y la asignación de los estados de resolución a sus equivalentes en un sistema remoto.</w:t>
      </w:r>
    </w:p>
    <w:p w:rsidR="008A1F29" w:rsidRDefault="008A1F29" w:rsidP="008A1F29">
      <w:pPr>
        <w:pStyle w:val="BulletedList2"/>
        <w:numPr>
          <w:ilvl w:val="0"/>
          <w:numId w:val="0"/>
        </w:numPr>
        <w:tabs>
          <w:tab w:val="left" w:pos="720"/>
        </w:tabs>
        <w:ind w:left="720" w:hanging="360"/>
      </w:pPr>
      <w:r>
        <w:rPr>
          <w:rFonts w:ascii="Symbol" w:hAnsi="Symbol"/>
        </w:rPr>
        <w:lastRenderedPageBreak/>
        <w:t></w:t>
      </w:r>
      <w:r>
        <w:rPr>
          <w:rFonts w:ascii="Symbol" w:hAnsi="Symbol"/>
        </w:rPr>
        <w:tab/>
      </w:r>
      <w:r>
        <w:t>Las alertas seleccionadas se pueden reenviar manualmente desde la consola de Operations Manager 2007 R2.</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El Asistente para suscripción a conector de producto de Operations Manager 2007 R2 habilita el reenvío automático de las alertas de Operations Manager 2007 R2.</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Se usa el Asistente para suscripción a conector de producto para separar el reenvío de alertas para varios conectores.</w:t>
      </w:r>
    </w:p>
    <w:p w:rsidR="008A1F29" w:rsidRDefault="008A1F29">
      <w:pPr>
        <w:pStyle w:val="DSTOC3-0"/>
      </w:pPr>
      <w:r>
        <w:t>Arquitectura de producto</w:t>
      </w:r>
    </w:p>
    <w:p w:rsidR="008A1F29" w:rsidRDefault="008A1F29">
      <w:pPr>
        <w:pStyle w:val="Label"/>
      </w:pPr>
      <w:r>
        <w:t>Arquitectura de Operations Manager 2007 Connectors</w:t>
      </w:r>
    </w:p>
    <w:p w:rsidR="008A1F29" w:rsidRDefault="008A1F29" w:rsidP="008A1F29">
      <w:pPr>
        <w:pStyle w:val="Figure"/>
      </w:pPr>
      <w:r>
        <w:rPr>
          <w:noProof/>
        </w:rPr>
        <w:drawing>
          <wp:inline distT="0" distB="0" distL="0" distR="0">
            <wp:extent cx="5029200" cy="3021043"/>
            <wp:effectExtent l="1905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029200" cy="3021043"/>
                    </a:xfrm>
                    <a:prstGeom prst="rect">
                      <a:avLst/>
                    </a:prstGeom>
                  </pic:spPr>
                </pic:pic>
              </a:graphicData>
            </a:graphic>
          </wp:inline>
        </w:drawing>
      </w:r>
    </w:p>
    <w:p w:rsidR="008A1F29" w:rsidRDefault="008A1F29">
      <w:pPr>
        <w:pStyle w:val="TableSpacing"/>
      </w:pPr>
    </w:p>
    <w:p w:rsidR="008A1F29" w:rsidRDefault="008A1F29">
      <w:pPr>
        <w:pStyle w:val="DSTOC3-0"/>
      </w:pPr>
      <w:r>
        <w:lastRenderedPageBreak/>
        <w:t>Componentes de la solución</w:t>
      </w:r>
    </w:p>
    <w:p w:rsidR="008A1F29" w:rsidRDefault="008A1F29">
      <w:pPr>
        <w:pStyle w:val="Label"/>
      </w:pPr>
      <w:r>
        <w:t>Componentes de Operations Manager 2007 Connectors</w:t>
      </w:r>
    </w:p>
    <w:p w:rsidR="008A1F29" w:rsidRDefault="008A1F29" w:rsidP="008A1F29">
      <w:pPr>
        <w:pStyle w:val="Figure"/>
        <w:spacing w:line="240" w:lineRule="atLeast"/>
      </w:pPr>
      <w:r>
        <w:rPr>
          <w:noProof/>
        </w:rPr>
        <w:drawing>
          <wp:inline distT="0" distB="0" distL="0" distR="0">
            <wp:extent cx="4038600" cy="3495675"/>
            <wp:effectExtent l="1905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038600" cy="3495675"/>
                    </a:xfrm>
                    <a:prstGeom prst="rect">
                      <a:avLst/>
                    </a:prstGeom>
                  </pic:spPr>
                </pic:pic>
              </a:graphicData>
            </a:graphic>
          </wp:inline>
        </w:drawing>
      </w:r>
    </w:p>
    <w:p w:rsidR="008A1F29" w:rsidRDefault="008A1F29">
      <w:pPr>
        <w:pStyle w:val="TableSpacing"/>
      </w:pPr>
    </w:p>
    <w:p w:rsidR="008A1F29" w:rsidRDefault="008A1F29">
      <w:r>
        <w:t xml:space="preserve">Todos los Conector de Operations Manager 2007 R2 implementados tienen los siguientes componentes: </w:t>
      </w:r>
    </w:p>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Interop Provider</w:t>
      </w:r>
      <w:r>
        <w:t>: este servicio se instala en un servidor Windows o UNIX de un entorno de sistemas remotos compatible y se inicia automáticamente durante la instalación. El Interop Provider recibe alertas del servicio de conectores del entorno de Operations Manager 2007 R2 y las reenvía al sistema remoto compatible a través de las API de dicho sistema. El Interop Provider también devuelve las actualizaciones de dichos eventos al servicio de conectores.</w:t>
      </w:r>
    </w:p>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Servicio de conectores</w:t>
      </w:r>
      <w:r>
        <w:t>: este servicio se instala en un servidor del entorno de Operations Manager 2007 R2 y se inicia automáticamente al finalizar la configuración. El servicio de conectores recopila las alertas del RMS de Operations Manager 2007 R2 y las envía al Interop Provider que está instalado en un servidor del sistema remoto. El servicio de conectores también recibe desde dicho Interop Provider actualizaciones de eventos del sistema remoto que se crearon desde alertas de Operations Manager.</w:t>
      </w:r>
    </w:p>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Connector Configuration UI</w:t>
      </w:r>
      <w:r>
        <w:t xml:space="preserve">: este cuadro de diálogo de configuración se instala en un servidor en el que esté instalada una consola de Operations Manager 2007 R2 y pasar a ser un componente de dicha consola. El cuadro de diálogo </w:t>
      </w:r>
      <w:r>
        <w:rPr>
          <w:rStyle w:val="UI"/>
        </w:rPr>
        <w:t>Configuración de conectores</w:t>
      </w:r>
      <w:r>
        <w:t xml:space="preserve"> para configurar las configuraciones para servidores de Operations Manager 2007 R2 con servidores del sistema remoto. Las fichas del cuadro de diálogo </w:t>
      </w:r>
      <w:r>
        <w:rPr>
          <w:rStyle w:val="UI"/>
        </w:rPr>
        <w:t xml:space="preserve">Configuración de </w:t>
      </w:r>
      <w:r>
        <w:rPr>
          <w:rStyle w:val="UI"/>
        </w:rPr>
        <w:lastRenderedPageBreak/>
        <w:t>conectores</w:t>
      </w:r>
      <w:r>
        <w:t xml:space="preserve"> también proporcionan la asignación de propiedades de las alertas de Operations Manager a propiedades de los eventos del sistema remoto y la configuración de la función Alta disponibilidad. </w:t>
      </w:r>
    </w:p>
    <w:p w:rsidR="008A1F29" w:rsidRDefault="008A1F29">
      <w:pPr>
        <w:pStyle w:val="DSTOC1-2"/>
      </w:pPr>
      <w:bookmarkStart w:id="3" w:name="_Toc237712079"/>
      <w:r>
        <w:t>Consideraciones previas a la implementación de conectores</w:t>
      </w:r>
      <w:bookmarkStart w:id="4" w:name="za6c1f41fe3a34e55b6da8b898b5a7c62"/>
      <w:bookmarkEnd w:id="4"/>
      <w:bookmarkEnd w:id="3"/>
    </w:p>
    <w:p w:rsidR="008A1F29" w:rsidRDefault="008A1F29">
      <w:r>
        <w:t>Esta sección proporciona información acerca de lo que se debe tener en cuenta antes de instalar Microsoft System Center Operations Manager 2007 R2 Connectors tanto para el entorno de Operations Manager 2007 R2 como para los entornos de sistemas remotos compatibles.</w:t>
      </w:r>
    </w:p>
    <w:p w:rsidR="008A1F29" w:rsidRDefault="008A1F29">
      <w:pPr>
        <w:pStyle w:val="DSTOC3-0"/>
      </w:pPr>
      <w:r>
        <w:t>Requisitos del sistema</w:t>
      </w:r>
    </w:p>
    <w:p w:rsidR="008A1F29" w:rsidRDefault="008A1F29">
      <w:r>
        <w:t>A continuación se describen los requisitos del sistema necesarios para instalar Operations Manager 2007 R2 Connectors. Se enumeran los requisitos del Interop Provider y el entorno del sistema remoto y, posteriormente, del entorno de Operations Manager 2007. Los requisitos del sistema remoto incluyen casos de instalación tanto en servidores basados en Windows como servidores basados en UNIX.</w:t>
      </w:r>
    </w:p>
    <w:p w:rsidR="008A1F29" w:rsidRDefault="008A1F29">
      <w:pPr>
        <w:pStyle w:val="DSTOC4-0"/>
      </w:pPr>
      <w:r>
        <w:t>Requisitos del sistema del entorno de Operations Manager 2007 R2</w:t>
      </w:r>
    </w:p>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t>Se debe instalar un Conector de Operations Manager 2007 R2 que opere con Operations Manager 2007 R2. No hay actualización para sistemas con versiones anteriores de Microsoft Connectors. Se deben desinstalar todas las versiones beta de Microsoft Connectors y se debe realizar una implementación nueva de los conectores deseados en un entorno de Operations Manager 2007 R2. Aquí se incluyen las instalaciones nuevas de servicios de conectores, IU de la configuración del conector, Interop Provider y módulo de administración de los conectores.</w:t>
      </w:r>
    </w:p>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t>Los componentes servicio de conectores e IU de la configuración se deben instalar en equipos con los sistemas operativos Windows Server 2003 SP1, o una versión superior, o Windows Server 2008.</w:t>
      </w:r>
    </w:p>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t>Además, el componente IU de la configuración se debe instalar en un servidor en el que esté instalada la consola de Operations de Operations Manager 2007 R2.</w:t>
      </w:r>
    </w:p>
    <w:p w:rsidR="008A1F29" w:rsidRDefault="008A1F29">
      <w:pPr>
        <w:pStyle w:val="AlertLabelinList1"/>
      </w:pPr>
      <w:r>
        <w:rPr>
          <w:noProof/>
        </w:rPr>
        <w:drawing>
          <wp:inline distT="0" distB="0" distL="0" distR="0">
            <wp:extent cx="228600" cy="152400"/>
            <wp:effectExtent l="1905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inList2"/>
      </w:pPr>
      <w:r>
        <w:t>El componente Interop Provider debe instalarse antes que los componentes de Servicio de conectores.</w:t>
      </w:r>
    </w:p>
    <w:p w:rsidR="008A1F29" w:rsidRDefault="008A1F29">
      <w:pPr>
        <w:pStyle w:val="AlertLabelinList1"/>
      </w:pPr>
      <w:r>
        <w:rPr>
          <w:noProof/>
        </w:rPr>
        <w:drawing>
          <wp:inline distT="0" distB="0" distL="0" distR="0">
            <wp:extent cx="228600" cy="152400"/>
            <wp:effectExtent l="1905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Nota </w:t>
      </w:r>
    </w:p>
    <w:p w:rsidR="008A1F29" w:rsidRDefault="008A1F29">
      <w:pPr>
        <w:pStyle w:val="AlertTextinList2"/>
      </w:pPr>
      <w:r>
        <w:t xml:space="preserve">Los componentes servicio de conectores, Interop Provider e IU de la configuración del conector no se tienen que instalar en el mismo servidor. </w:t>
      </w:r>
    </w:p>
    <w:p w:rsidR="008A1F29" w:rsidRDefault="008A1F29">
      <w:pPr>
        <w:pStyle w:val="AlertTextinList2"/>
      </w:pPr>
      <w:r>
        <w:t>Se recomienda instalar en servidores distintos el servicio del conector y el componente Interop Provider.</w:t>
      </w:r>
    </w:p>
    <w:p w:rsidR="008A1F29" w:rsidRDefault="008A1F29">
      <w:pPr>
        <w:pStyle w:val="AlertTextinList2"/>
      </w:pPr>
      <w:r>
        <w:lastRenderedPageBreak/>
        <w:t>El componente servicio de conectores no se tiene que instalar en un servidor de Operations Manager 2007 R2, sino que se debe instalar en un servidor del dominio o en un dominio de confianza del servidor de administración raíz (RMS) de Operations Manager 2007 R2.</w:t>
      </w:r>
    </w:p>
    <w:p w:rsidR="008A1F29" w:rsidRDefault="008A1F29">
      <w:pPr>
        <w:pStyle w:val="AlertTextinList2"/>
      </w:pPr>
      <w:r>
        <w:t>El componente IU de la configuración del conector no se tiene que instalar en el RMS de Operations Manager 2007 R2, sino que se debe instalar en un servidor en el que esté instalada la consola de Operations.</w:t>
      </w:r>
    </w:p>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t>En el dominio de Operations Manager 2007 R2 dado debe estar disponible una instancia de Microsoft SQL Server 2005.</w:t>
      </w:r>
    </w:p>
    <w:p w:rsidR="008A1F29" w:rsidRDefault="008A1F29">
      <w:pPr>
        <w:pStyle w:val="AlertLabelinList1"/>
      </w:pPr>
      <w:r>
        <w:rPr>
          <w:noProof/>
        </w:rPr>
        <w:drawing>
          <wp:inline distT="0" distB="0" distL="0" distR="0">
            <wp:extent cx="228600" cy="152400"/>
            <wp:effectExtent l="1905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inList2"/>
      </w:pPr>
      <w:r>
        <w:t>SQL Server o la instancia de SQL Server debe tener una intercalación de SQL_Latin1_General_CP1_CI_AS. La intercalación se establece durante la instalación de SQL Server. Si usa una instalación de SQL Server que ya existe, debe comprobar que la intercalación en el servidor sea SQL_Latin1_General_CP1_CI_AS.</w:t>
      </w:r>
    </w:p>
    <w:p w:rsidR="008A1F29" w:rsidRDefault="008A1F29">
      <w:pPr>
        <w:pStyle w:val="ProcedureTitleinList1"/>
        <w:framePr w:wrap="notBeside"/>
      </w:pPr>
      <w:r>
        <w:rPr>
          <w:noProof/>
        </w:rPr>
        <w:drawing>
          <wp:inline distT="0" distB="0" distL="0" distR="0">
            <wp:extent cx="152400" cy="152400"/>
            <wp:effectExtent l="1905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Para comprobar la intercalación de SQL Server</w:t>
      </w:r>
    </w:p>
    <w:tbl>
      <w:tblPr>
        <w:tblStyle w:val="ProcedureTableinList1"/>
        <w:tblW w:w="0" w:type="auto"/>
        <w:tblLook w:val="01E0"/>
      </w:tblPr>
      <w:tblGrid>
        <w:gridCol w:w="7920"/>
      </w:tblGrid>
      <w:tr w:rsidR="008A1F29">
        <w:tc>
          <w:tcPr>
            <w:tcW w:w="8856" w:type="dxa"/>
          </w:tcPr>
          <w:p w:rsidR="008A1F29" w:rsidRDefault="008A1F29" w:rsidP="008A1F29">
            <w:pPr>
              <w:pStyle w:val="NumberedList1"/>
              <w:numPr>
                <w:ilvl w:val="0"/>
                <w:numId w:val="0"/>
              </w:numPr>
              <w:tabs>
                <w:tab w:val="left" w:pos="360"/>
              </w:tabs>
              <w:ind w:left="360" w:hanging="360"/>
            </w:pPr>
            <w:r>
              <w:t>1.</w:t>
            </w:r>
            <w:r>
              <w:tab/>
              <w:t>Abra SQL Server Management Studio.</w:t>
            </w:r>
          </w:p>
          <w:p w:rsidR="008A1F29" w:rsidRDefault="008A1F29" w:rsidP="008A1F29">
            <w:pPr>
              <w:pStyle w:val="NumberedList1"/>
              <w:numPr>
                <w:ilvl w:val="0"/>
                <w:numId w:val="0"/>
              </w:numPr>
              <w:tabs>
                <w:tab w:val="left" w:pos="360"/>
              </w:tabs>
              <w:ind w:left="360" w:hanging="360"/>
            </w:pPr>
            <w:r>
              <w:t>2.</w:t>
            </w:r>
            <w:r>
              <w:tab/>
              <w:t>Conéctese al equipo que ejecuta SQL Server donde se instalará la base de datos de conectores.</w:t>
            </w:r>
          </w:p>
          <w:p w:rsidR="008A1F29" w:rsidRDefault="008A1F29" w:rsidP="008A1F29">
            <w:pPr>
              <w:pStyle w:val="NumberedList1"/>
              <w:numPr>
                <w:ilvl w:val="0"/>
                <w:numId w:val="0"/>
              </w:numPr>
              <w:tabs>
                <w:tab w:val="left" w:pos="360"/>
              </w:tabs>
              <w:ind w:left="360" w:hanging="360"/>
            </w:pPr>
            <w:r>
              <w:t>3.</w:t>
            </w:r>
            <w:r>
              <w:tab/>
              <w:t xml:space="preserve">En el panel izquierdo de SQL Server Management Studio, haga clic con el botón secundario en el nombre del servidor y, a continuación, seleccione </w:t>
            </w:r>
            <w:r>
              <w:rPr>
                <w:rStyle w:val="UI"/>
              </w:rPr>
              <w:t>Propiedades</w:t>
            </w:r>
            <w:r>
              <w:t>.</w:t>
            </w:r>
          </w:p>
          <w:p w:rsidR="008A1F29" w:rsidRDefault="008A1F29" w:rsidP="008A1F29">
            <w:pPr>
              <w:pStyle w:val="NumberedList1"/>
              <w:numPr>
                <w:ilvl w:val="0"/>
                <w:numId w:val="0"/>
              </w:numPr>
              <w:tabs>
                <w:tab w:val="left" w:pos="360"/>
              </w:tabs>
              <w:ind w:left="360" w:hanging="360"/>
            </w:pPr>
            <w:r>
              <w:t>4.</w:t>
            </w:r>
            <w:r>
              <w:tab/>
              <w:t xml:space="preserve">Seleccione </w:t>
            </w:r>
            <w:r>
              <w:rPr>
                <w:rStyle w:val="UI"/>
              </w:rPr>
              <w:t>General</w:t>
            </w:r>
            <w:r>
              <w:t xml:space="preserve"> en el panel izquierdo de la ventana </w:t>
            </w:r>
            <w:r>
              <w:rPr>
                <w:rStyle w:val="UI"/>
              </w:rPr>
              <w:t>Propiedades del servidor</w:t>
            </w:r>
            <w:r>
              <w:t>.</w:t>
            </w:r>
          </w:p>
          <w:p w:rsidR="008A1F29" w:rsidRDefault="008A1F29" w:rsidP="008A1F29">
            <w:pPr>
              <w:pStyle w:val="NumberedList1"/>
              <w:numPr>
                <w:ilvl w:val="0"/>
                <w:numId w:val="0"/>
              </w:numPr>
              <w:tabs>
                <w:tab w:val="left" w:pos="360"/>
              </w:tabs>
              <w:ind w:left="360" w:hanging="360"/>
            </w:pPr>
            <w:r>
              <w:t>5.</w:t>
            </w:r>
            <w:r>
              <w:tab/>
              <w:t xml:space="preserve">Compruebe la </w:t>
            </w:r>
            <w:r>
              <w:rPr>
                <w:rStyle w:val="UI"/>
              </w:rPr>
              <w:t>Intercalación del servidor</w:t>
            </w:r>
            <w:r>
              <w:t xml:space="preserve"> en el panel adecuado.</w:t>
            </w:r>
          </w:p>
        </w:tc>
      </w:tr>
    </w:tbl>
    <w:p w:rsidR="008A1F29" w:rsidRDefault="008A1F29"/>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t xml:space="preserve">.NET Framework 3.0 SP1 o una versión posterior. Para descargar .NET Framework 3.0 SP1, vea </w:t>
      </w:r>
      <w:hyperlink r:id="rId23" w:history="1">
        <w:r>
          <w:rPr>
            <w:rStyle w:val="Hyperlink"/>
          </w:rPr>
          <w:t>http://go.microsoft.com/fwlink/?LinkId=120658 (puede estar en inglés)</w:t>
        </w:r>
      </w:hyperlink>
      <w:r>
        <w:t>. .NET Framework 3.0 sólo es necesario en el servidor en que se instala el servicio Conector; .NET Framework 3.0 no es obligatorio para el componente IU de la configuración del conector Conector, siempre que se instale por separado.</w:t>
      </w:r>
    </w:p>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t xml:space="preserve">La versión en inglés de Microsoft Visual C++ 2008 Redistributable Package (x86) si Visual C++ 2008 no está instalado. ‎La versión en inglés puede instalarse junto con otras versiones de Microsoft Visual C++ 2008. Para descargar Visual C++ 2008 Redistributable Package (x86), vea </w:t>
      </w:r>
      <w:hyperlink r:id="rId24" w:history="1">
        <w:r>
          <w:rPr>
            <w:rStyle w:val="Hyperlink"/>
          </w:rPr>
          <w:t>http://go.microsoft.com/fwlink/?LinkId=117778 (puede estar en inglés)</w:t>
        </w:r>
      </w:hyperlink>
    </w:p>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t xml:space="preserve">WS-Management 1.1. Para descargar, WS-Management 1.1, vea </w:t>
      </w:r>
      <w:hyperlink r:id="rId25" w:history="1">
        <w:r>
          <w:rPr>
            <w:rStyle w:val="Hyperlink"/>
          </w:rPr>
          <w:t>http://go.microsoft.com/fwlink/?LinkId=84599 (puede estar en inglés)</w:t>
        </w:r>
      </w:hyperlink>
      <w:r>
        <w:t>.</w:t>
      </w:r>
    </w:p>
    <w:p w:rsidR="008A1F29" w:rsidRDefault="008A1F29">
      <w:pPr>
        <w:pStyle w:val="DSTOC4-0"/>
      </w:pPr>
      <w:r>
        <w:lastRenderedPageBreak/>
        <w:t>Requisitos del sistema de sistemas remotos en Windows</w:t>
      </w:r>
    </w:p>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t>El componente Interop Provider se debe instalar en un servidor con Windows Server 2003 o Windows Server 2008.</w:t>
      </w:r>
    </w:p>
    <w:p w:rsidR="008A1F29" w:rsidRDefault="008A1F29">
      <w:pPr>
        <w:pStyle w:val="AlertLabelinList1"/>
      </w:pPr>
      <w:r>
        <w:rPr>
          <w:noProof/>
        </w:rPr>
        <w:drawing>
          <wp:inline distT="0" distB="0" distL="0" distR="0">
            <wp:extent cx="228600" cy="152400"/>
            <wp:effectExtent l="1905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inList2"/>
      </w:pPr>
      <w:r>
        <w:t>El componente Interop Provider debe instalarse antes que los componentes de Servicio de conectores.</w:t>
      </w:r>
    </w:p>
    <w:p w:rsidR="008A1F29" w:rsidRDefault="008A1F29">
      <w:pPr>
        <w:pStyle w:val="AlertLabelinList1"/>
      </w:pPr>
      <w:r>
        <w:rPr>
          <w:noProof/>
        </w:rPr>
        <w:drawing>
          <wp:inline distT="0" distB="0" distL="0" distR="0">
            <wp:extent cx="228600" cy="152400"/>
            <wp:effectExtent l="1905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inList2"/>
      </w:pPr>
      <w:r>
        <w:t>El componente Interop Provider se debe instalar en el servidor de administración principal del sistema remoto del HP Operations Manager Connector y del IBM Tivoli Enterprise Console Connector. El componente Remedy Interop Provider puede instalarse en cualquier equipo que tenga instalada la aplicación Remedy User.</w:t>
      </w:r>
    </w:p>
    <w:p w:rsidR="008A1F29" w:rsidRDefault="008A1F29">
      <w:pPr>
        <w:pStyle w:val="AlertLabelinList1"/>
      </w:pPr>
      <w:r>
        <w:rPr>
          <w:noProof/>
        </w:rPr>
        <w:drawing>
          <wp:inline distT="0" distB="0" distL="0" distR="0">
            <wp:extent cx="228600" cy="152400"/>
            <wp:effectExtent l="1905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inList2"/>
      </w:pPr>
      <w:r>
        <w:t>Los componentes Interop Provider de HP Operations Manager Connector, de BMC Remedy ARS 6.3 Connector y de IBM Tivoli Enterprise Console Connector sólo se validan en la instalación del sistema operativo Windows Server 2003. El componente Interop Provider para BMC Remedy ARS 7.1 Connector y Universal Connector se validan tanto en Windows Server 2003 como en Windows Server 2008.</w:t>
      </w:r>
    </w:p>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t xml:space="preserve">La versión en inglés de Microsoft Visual C++ 2008 Redistributable Package (x86) si Visual C++ 2008 no está instalado. ‎La versión en inglés puede instalarse junto con otras versiones de Microsoft Visual C++ 2008. Para descargar Visual C++ 2008 Redistributable Package (x86), vea </w:t>
      </w:r>
      <w:hyperlink r:id="rId26" w:history="1">
        <w:r>
          <w:rPr>
            <w:rStyle w:val="Hyperlink"/>
          </w:rPr>
          <w:t>http://go.microsoft.com/fwlink/?LinkId=117778 (puede estar en inglés)</w:t>
        </w:r>
      </w:hyperlink>
    </w:p>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t xml:space="preserve">WS-Management 1.1. Para descargar, WS-Management 1.1, vea </w:t>
      </w:r>
      <w:hyperlink r:id="rId27" w:history="1">
        <w:r>
          <w:rPr>
            <w:rStyle w:val="Hyperlink"/>
          </w:rPr>
          <w:t>http://go.microsoft.com/fwlink/?LinkId=84599 (puede estar en inglés)</w:t>
        </w:r>
      </w:hyperlink>
      <w:r>
        <w:t>.</w:t>
      </w:r>
    </w:p>
    <w:p w:rsidR="008A1F29" w:rsidRDefault="008A1F29">
      <w:pPr>
        <w:pStyle w:val="DSTOC4-0"/>
      </w:pPr>
      <w:r>
        <w:t>Requisitos de sistema de sistemas remotos en UNIX</w:t>
      </w:r>
    </w:p>
    <w:p w:rsidR="008A1F29" w:rsidRDefault="008A1F29">
      <w:r>
        <w:t>A continuación se indican los requisitos de sistema de UNIX que se aplican a todos los casos de sistemas remotos que se alojan en sistemas UNIX.</w:t>
      </w:r>
    </w:p>
    <w:p w:rsidR="008A1F29" w:rsidRDefault="008A1F29">
      <w:pPr>
        <w:pStyle w:val="AlertLabel"/>
      </w:pPr>
      <w:r>
        <w:rPr>
          <w:noProof/>
        </w:rPr>
        <w:drawing>
          <wp:inline distT="0" distB="0" distL="0" distR="0">
            <wp:extent cx="228600" cy="152400"/>
            <wp:effectExtent l="1905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Nota </w:t>
      </w:r>
    </w:p>
    <w:p w:rsidR="008A1F29" w:rsidRDefault="008A1F29">
      <w:pPr>
        <w:pStyle w:val="AlertText"/>
      </w:pPr>
      <w:r>
        <w:t>El componente Interop Provider se debe instalar en el servidor de administración principal del sistema remoto del HP Operations Manager Connector y del IBM Tivoli Enterprise Console Connector.</w:t>
      </w:r>
    </w:p>
    <w:p w:rsidR="008A1F29" w:rsidRDefault="008A1F29">
      <w:r>
        <w:t>Las siguientes tablas enumeran todos los sistemas UNIX específicos compatibles con cada conector de los sistemas remotos en UNIX.</w:t>
      </w:r>
    </w:p>
    <w:p w:rsidR="008A1F29" w:rsidRDefault="008A1F29">
      <w:pPr>
        <w:pStyle w:val="TableSpacing"/>
      </w:pPr>
    </w:p>
    <w:tbl>
      <w:tblPr>
        <w:tblStyle w:val="TablewithHeader"/>
        <w:tblW w:w="0" w:type="auto"/>
        <w:tblLook w:val="01E0"/>
      </w:tblPr>
      <w:tblGrid>
        <w:gridCol w:w="4428"/>
      </w:tblGrid>
      <w:tr w:rsidR="008A1F29" w:rsidTr="00A7271D">
        <w:trPr>
          <w:cnfStyle w:val="100000000000"/>
        </w:trPr>
        <w:tc>
          <w:tcPr>
            <w:tcW w:w="4428" w:type="dxa"/>
          </w:tcPr>
          <w:p w:rsidR="008A1F29" w:rsidRDefault="008A1F29">
            <w:r>
              <w:t>HP Operations Manager Connector</w:t>
            </w:r>
          </w:p>
        </w:tc>
      </w:tr>
      <w:tr w:rsidR="008A1F29" w:rsidTr="00A7271D">
        <w:tc>
          <w:tcPr>
            <w:tcW w:w="4428" w:type="dxa"/>
          </w:tcPr>
          <w:p w:rsidR="008A1F29" w:rsidRDefault="008A1F29">
            <w:r>
              <w:t>HP-UX 11i v3 (IA64)</w:t>
            </w:r>
          </w:p>
        </w:tc>
      </w:tr>
      <w:tr w:rsidR="008A1F29" w:rsidTr="00A7271D">
        <w:tc>
          <w:tcPr>
            <w:tcW w:w="4428" w:type="dxa"/>
          </w:tcPr>
          <w:p w:rsidR="008A1F29" w:rsidRDefault="008A1F29">
            <w:r>
              <w:lastRenderedPageBreak/>
              <w:t>HP-UX 11i v3 (PA-RISC)</w:t>
            </w:r>
          </w:p>
        </w:tc>
      </w:tr>
      <w:tr w:rsidR="008A1F29" w:rsidTr="00A7271D">
        <w:tc>
          <w:tcPr>
            <w:tcW w:w="4428" w:type="dxa"/>
          </w:tcPr>
          <w:p w:rsidR="008A1F29" w:rsidRDefault="008A1F29">
            <w:r>
              <w:t>HP-UX 11i v2 (IA64)</w:t>
            </w:r>
          </w:p>
        </w:tc>
      </w:tr>
      <w:tr w:rsidR="008A1F29" w:rsidTr="00A7271D">
        <w:tc>
          <w:tcPr>
            <w:tcW w:w="4428" w:type="dxa"/>
          </w:tcPr>
          <w:p w:rsidR="008A1F29" w:rsidRDefault="008A1F29">
            <w:r>
              <w:t>HP-UX 11i v2 (PA-RISC)</w:t>
            </w:r>
          </w:p>
        </w:tc>
      </w:tr>
      <w:tr w:rsidR="008A1F29" w:rsidTr="00A7271D">
        <w:tc>
          <w:tcPr>
            <w:tcW w:w="4428" w:type="dxa"/>
          </w:tcPr>
          <w:p w:rsidR="008A1F29" w:rsidRDefault="008A1F29">
            <w:r>
              <w:t>Solaris 10 (SPARC)</w:t>
            </w:r>
          </w:p>
        </w:tc>
      </w:tr>
    </w:tbl>
    <w:p w:rsidR="008A1F29" w:rsidRDefault="008A1F29">
      <w:pPr>
        <w:pStyle w:val="TableSpacing"/>
      </w:pPr>
    </w:p>
    <w:p w:rsidR="008A1F29" w:rsidRDefault="008A1F29">
      <w:pPr>
        <w:pStyle w:val="TableSpacing"/>
      </w:pPr>
    </w:p>
    <w:tbl>
      <w:tblPr>
        <w:tblStyle w:val="TablewithHeader"/>
        <w:tblW w:w="0" w:type="auto"/>
        <w:tblLook w:val="01E0"/>
      </w:tblPr>
      <w:tblGrid>
        <w:gridCol w:w="4428"/>
      </w:tblGrid>
      <w:tr w:rsidR="008A1F29" w:rsidTr="00A7271D">
        <w:trPr>
          <w:cnfStyle w:val="100000000000"/>
        </w:trPr>
        <w:tc>
          <w:tcPr>
            <w:tcW w:w="4428" w:type="dxa"/>
          </w:tcPr>
          <w:p w:rsidR="008A1F29" w:rsidRDefault="008A1F29">
            <w:r>
              <w:t>IBM Tivoli Enterprise Console Connector</w:t>
            </w:r>
          </w:p>
        </w:tc>
      </w:tr>
      <w:tr w:rsidR="008A1F29" w:rsidTr="00A7271D">
        <w:tc>
          <w:tcPr>
            <w:tcW w:w="4428" w:type="dxa"/>
          </w:tcPr>
          <w:p w:rsidR="008A1F29" w:rsidRDefault="008A1F29">
            <w:r>
              <w:t>IBM AIX 5L 5.3, Technology Level 6, SP5 (PowerPC)</w:t>
            </w:r>
          </w:p>
        </w:tc>
      </w:tr>
      <w:tr w:rsidR="008A1F29" w:rsidTr="00A7271D">
        <w:tc>
          <w:tcPr>
            <w:tcW w:w="4428" w:type="dxa"/>
          </w:tcPr>
          <w:p w:rsidR="008A1F29" w:rsidRDefault="008A1F29">
            <w:r>
              <w:t>Solaris 10 (SPARC)</w:t>
            </w:r>
          </w:p>
        </w:tc>
      </w:tr>
    </w:tbl>
    <w:p w:rsidR="008A1F29" w:rsidRDefault="008A1F29">
      <w:pPr>
        <w:pStyle w:val="TableSpacing"/>
      </w:pPr>
    </w:p>
    <w:p w:rsidR="008A1F29" w:rsidRDefault="008A1F29">
      <w:pPr>
        <w:pStyle w:val="TableSpacing"/>
      </w:pPr>
    </w:p>
    <w:tbl>
      <w:tblPr>
        <w:tblStyle w:val="TablewithHeader"/>
        <w:tblW w:w="0" w:type="auto"/>
        <w:tblLook w:val="01E0"/>
      </w:tblPr>
      <w:tblGrid>
        <w:gridCol w:w="4428"/>
      </w:tblGrid>
      <w:tr w:rsidR="008A1F29" w:rsidTr="00A7271D">
        <w:trPr>
          <w:cnfStyle w:val="100000000000"/>
        </w:trPr>
        <w:tc>
          <w:tcPr>
            <w:tcW w:w="4428" w:type="dxa"/>
          </w:tcPr>
          <w:p w:rsidR="008A1F29" w:rsidRDefault="008A1F29">
            <w:r>
              <w:t>Universal Connector</w:t>
            </w:r>
          </w:p>
        </w:tc>
      </w:tr>
      <w:tr w:rsidR="008A1F29" w:rsidTr="00A7271D">
        <w:tc>
          <w:tcPr>
            <w:tcW w:w="4428" w:type="dxa"/>
          </w:tcPr>
          <w:p w:rsidR="008A1F29" w:rsidRDefault="008A1F29">
            <w:r>
              <w:t>IBM AIX 5L 5.3, Technology Level 6, SP5 (PowerPC)</w:t>
            </w:r>
          </w:p>
        </w:tc>
      </w:tr>
      <w:tr w:rsidR="008A1F29" w:rsidTr="00A7271D">
        <w:tc>
          <w:tcPr>
            <w:tcW w:w="4428" w:type="dxa"/>
          </w:tcPr>
          <w:p w:rsidR="008A1F29" w:rsidRDefault="008A1F29">
            <w:r>
              <w:t>HP-UX 11i v3 (IA64)</w:t>
            </w:r>
          </w:p>
        </w:tc>
      </w:tr>
      <w:tr w:rsidR="008A1F29" w:rsidTr="00A7271D">
        <w:tc>
          <w:tcPr>
            <w:tcW w:w="4428" w:type="dxa"/>
          </w:tcPr>
          <w:p w:rsidR="008A1F29" w:rsidRDefault="008A1F29">
            <w:r>
              <w:t>HP-UX 11i v3 (PA-RISC)</w:t>
            </w:r>
          </w:p>
        </w:tc>
      </w:tr>
      <w:tr w:rsidR="008A1F29" w:rsidTr="00A7271D">
        <w:tc>
          <w:tcPr>
            <w:tcW w:w="4428" w:type="dxa"/>
          </w:tcPr>
          <w:p w:rsidR="008A1F29" w:rsidRDefault="008A1F29">
            <w:r>
              <w:t>HP-UX 11i v2 (IA64)</w:t>
            </w:r>
          </w:p>
        </w:tc>
      </w:tr>
      <w:tr w:rsidR="008A1F29" w:rsidTr="00A7271D">
        <w:tc>
          <w:tcPr>
            <w:tcW w:w="4428" w:type="dxa"/>
          </w:tcPr>
          <w:p w:rsidR="008A1F29" w:rsidRDefault="008A1F29">
            <w:r>
              <w:t>HP-UX 11i v2 (PA-RISC)</w:t>
            </w:r>
          </w:p>
        </w:tc>
      </w:tr>
      <w:tr w:rsidR="008A1F29" w:rsidTr="00A7271D">
        <w:tc>
          <w:tcPr>
            <w:tcW w:w="4428" w:type="dxa"/>
          </w:tcPr>
          <w:p w:rsidR="008A1F29" w:rsidRDefault="008A1F29">
            <w:r>
              <w:t>Solaris 10 (SPARC)</w:t>
            </w:r>
          </w:p>
        </w:tc>
      </w:tr>
      <w:tr w:rsidR="008A1F29" w:rsidTr="00A7271D">
        <w:tc>
          <w:tcPr>
            <w:tcW w:w="4428" w:type="dxa"/>
          </w:tcPr>
          <w:p w:rsidR="008A1F29" w:rsidRDefault="008A1F29">
            <w:r>
              <w:t>Red Hat Enterprise Linux Server versión 5.1 (Tikanaga)</w:t>
            </w:r>
          </w:p>
        </w:tc>
      </w:tr>
      <w:tr w:rsidR="008A1F29" w:rsidTr="00A7271D">
        <w:tc>
          <w:tcPr>
            <w:tcW w:w="4428" w:type="dxa"/>
          </w:tcPr>
          <w:p w:rsidR="008A1F29" w:rsidRDefault="008A1F29">
            <w:r>
              <w:t>SUSE Linux Enterprise Server 10 SP1 (i586)</w:t>
            </w:r>
          </w:p>
        </w:tc>
      </w:tr>
    </w:tbl>
    <w:p w:rsidR="008A1F29" w:rsidRDefault="008A1F29">
      <w:pPr>
        <w:pStyle w:val="TableSpacing"/>
      </w:pPr>
    </w:p>
    <w:p w:rsidR="008A1F29" w:rsidRDefault="008A1F29">
      <w:pPr>
        <w:pStyle w:val="DSTOC1-2"/>
      </w:pPr>
      <w:bookmarkStart w:id="5" w:name="_Toc237712080"/>
      <w:r>
        <w:t>Instalación de conectores</w:t>
      </w:r>
      <w:bookmarkStart w:id="6" w:name="zd8b2f51e0ad44113bb0a9e14f744fb42"/>
      <w:bookmarkEnd w:id="6"/>
      <w:bookmarkEnd w:id="5"/>
    </w:p>
    <w:p w:rsidR="008A1F29" w:rsidRDefault="008A1F29">
      <w:r>
        <w:t>Esta sección proporciona información acerca de la instalación de todos los componentes de Microsoft System Center Operations Manager 2007 R2 Connectors tanto para el entorno de Operations Manager 2007 R2 como para los entornos de sistemas remotos compatibles.</w:t>
      </w:r>
    </w:p>
    <w:p w:rsidR="008A1F29" w:rsidRDefault="008A1F29">
      <w:pPr>
        <w:pStyle w:val="DSTOC3-0"/>
      </w:pPr>
      <w:r>
        <w:t>En esta sección</w:t>
      </w:r>
    </w:p>
    <w:p w:rsidR="008A1F29" w:rsidRDefault="008A1F29">
      <w:pPr>
        <w:pStyle w:val="DefinedTerm"/>
      </w:pPr>
      <w:hyperlink w:anchor="z054bc7b905fa469bab12dc945773c669" w:history="1">
        <w:r>
          <w:rPr>
            <w:rStyle w:val="Hyperlink"/>
          </w:rPr>
          <w:t>Instalación de componentes de conector en sistemas remotos</w:t>
        </w:r>
      </w:hyperlink>
    </w:p>
    <w:tbl>
      <w:tblPr>
        <w:tblStyle w:val="DefinitionTable"/>
        <w:tblW w:w="0" w:type="auto"/>
        <w:tblLook w:val="01E0"/>
      </w:tblPr>
      <w:tblGrid>
        <w:gridCol w:w="8453"/>
      </w:tblGrid>
      <w:tr w:rsidR="008A1F29">
        <w:tc>
          <w:tcPr>
            <w:tcW w:w="8856" w:type="dxa"/>
          </w:tcPr>
          <w:p w:rsidR="008A1F29" w:rsidRDefault="008A1F29">
            <w:r>
              <w:t xml:space="preserve">Proporciona instrucciones para instalar componentes de Conector en todos los </w:t>
            </w:r>
            <w:r>
              <w:lastRenderedPageBreak/>
              <w:t xml:space="preserve">entornos compatibles del sistema remotos. </w:t>
            </w:r>
          </w:p>
          <w:p w:rsidR="008A1F29" w:rsidRDefault="008A1F29"/>
        </w:tc>
      </w:tr>
    </w:tbl>
    <w:p w:rsidR="008A1F29" w:rsidRDefault="008A1F29">
      <w:pPr>
        <w:pStyle w:val="DefinedTerm"/>
      </w:pPr>
      <w:hyperlink w:anchor="z7d4b00c24fd6436084fa0f351b351b66" w:history="1">
        <w:r>
          <w:rPr>
            <w:rStyle w:val="Hyperlink"/>
          </w:rPr>
          <w:t>Instalación de componentes del conector en Operations Manager 2007 R2</w:t>
        </w:r>
      </w:hyperlink>
    </w:p>
    <w:tbl>
      <w:tblPr>
        <w:tblStyle w:val="DefinitionTable"/>
        <w:tblW w:w="0" w:type="auto"/>
        <w:tblLook w:val="01E0"/>
      </w:tblPr>
      <w:tblGrid>
        <w:gridCol w:w="8453"/>
      </w:tblGrid>
      <w:tr w:rsidR="008A1F29">
        <w:tc>
          <w:tcPr>
            <w:tcW w:w="8856" w:type="dxa"/>
          </w:tcPr>
          <w:p w:rsidR="008A1F29" w:rsidRDefault="008A1F29">
            <w:r>
              <w:t>Proporciona instrucciones para instalar componentes de Conector en el entorno de Operations Manager 2007 R2 con Windows Installer o con una instalación silenciosa desde la línea de comandos.</w:t>
            </w:r>
          </w:p>
          <w:p w:rsidR="008A1F29" w:rsidRDefault="008A1F29"/>
        </w:tc>
      </w:tr>
    </w:tbl>
    <w:p w:rsidR="008A1F29" w:rsidRDefault="008A1F29"/>
    <w:p w:rsidR="008A1F29" w:rsidRDefault="008A1F29">
      <w:pPr>
        <w:pStyle w:val="DSTOC1-3"/>
      </w:pPr>
      <w:bookmarkStart w:id="7" w:name="_Toc237712081"/>
      <w:r>
        <w:t>Instalación de componentes de conector en sistemas remotos</w:t>
      </w:r>
      <w:bookmarkStart w:id="8" w:name="z054bc7b905fa469bab12dc945773c669"/>
      <w:bookmarkEnd w:id="8"/>
      <w:bookmarkEnd w:id="7"/>
    </w:p>
    <w:p w:rsidR="008A1F29" w:rsidRDefault="008A1F29">
      <w:r>
        <w:t xml:space="preserve">Esta sección proporciona instrucciones para instalar el componente de Conector de Operations Manager 2007 R2 en todos los sistemas remotos compatibles. </w:t>
      </w:r>
      <w:r>
        <w:rPr>
          <w:rStyle w:val="UI"/>
        </w:rPr>
        <w:t>Interop Provider</w:t>
      </w:r>
      <w:r>
        <w:t xml:space="preserve"> es el único componente para la instalación en un entorno de sistema remoto de Windows. En entornos UNIX de sistema remoto, se instala un componente adicional llamado </w:t>
      </w:r>
      <w:r>
        <w:rPr>
          <w:rStyle w:val="UI"/>
        </w:rPr>
        <w:t>Interop Core</w:t>
      </w:r>
      <w:r>
        <w:t xml:space="preserve"> junto con </w:t>
      </w:r>
      <w:r>
        <w:rPr>
          <w:rStyle w:val="UI"/>
        </w:rPr>
        <w:t>Interop Provider</w:t>
      </w:r>
      <w:r>
        <w:t>.</w:t>
      </w:r>
    </w:p>
    <w:p w:rsidR="008A1F29" w:rsidRDefault="008A1F29">
      <w:r>
        <w:t>Si se instalaron varios conectores en un entorno de Operations Manager 2007 R2 para conectar con varios sistemas remotos, se debe instalar un Interop Provider de manera independiente en cada sistema remoto.</w:t>
      </w:r>
    </w:p>
    <w:p w:rsidR="008A1F29" w:rsidRDefault="008A1F29">
      <w:pPr>
        <w:pStyle w:val="AlertLabel"/>
      </w:pPr>
      <w:r>
        <w:rPr>
          <w:noProof/>
        </w:rPr>
        <w:drawing>
          <wp:inline distT="0" distB="0" distL="0" distR="0">
            <wp:extent cx="228600" cy="152400"/>
            <wp:effectExtent l="1905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
      </w:pPr>
      <w:r>
        <w:t>No se admite el escenario de varios Remedy Interop Provider para un solo sistema Remedy. Si se instalan varios conectores Remedy en varios servidores Operations Manager 2007 R2 para comunicarse con un sistema Remedy, la comunicación debe realizarse a través de una única instalación de proveedor.</w:t>
      </w:r>
    </w:p>
    <w:p w:rsidR="008A1F29" w:rsidRDefault="008A1F29">
      <w:pPr>
        <w:pStyle w:val="AlertLabel"/>
      </w:pPr>
      <w:r>
        <w:rPr>
          <w:noProof/>
        </w:rPr>
        <w:drawing>
          <wp:inline distT="0" distB="0" distL="0" distR="0">
            <wp:extent cx="228600" cy="152400"/>
            <wp:effectExtent l="1905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
      </w:pPr>
      <w:r>
        <w:t>Para realizar la instalación del Interop Provider de un sistema remoto en un entorno basado en Windows, la cuenta de usuario debe tener privilegios de administrador local en el servidor en el que se instala el Interop Provider. Para realizar la instalación del Interop Provider de un sistema remoto en un entorno UNIX o Linux, la cuenta de usuario debe tener privilegios raíz en el sistema remoto dado.</w:t>
      </w:r>
    </w:p>
    <w:p w:rsidR="008A1F29" w:rsidRDefault="008A1F29">
      <w:pPr>
        <w:pStyle w:val="ProcedureTitle"/>
        <w:framePr w:wrap="notBeside"/>
      </w:pPr>
      <w:r>
        <w:rPr>
          <w:noProof/>
        </w:rPr>
        <w:drawing>
          <wp:inline distT="0" distB="0" distL="0" distR="0">
            <wp:extent cx="152400" cy="152400"/>
            <wp:effectExtent l="19050" t="0" r="0"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Para instalar el Interop Provider en equipos con Windows</w:t>
      </w:r>
    </w:p>
    <w:tbl>
      <w:tblPr>
        <w:tblStyle w:val="ProcedureTable"/>
        <w:tblW w:w="0" w:type="auto"/>
        <w:tblLook w:val="01E0"/>
      </w:tblPr>
      <w:tblGrid>
        <w:gridCol w:w="8280"/>
      </w:tblGrid>
      <w:tr w:rsidR="008A1F29">
        <w:tc>
          <w:tcPr>
            <w:tcW w:w="8856" w:type="dxa"/>
          </w:tcPr>
          <w:p w:rsidR="008A1F29" w:rsidRDefault="008A1F29" w:rsidP="008A1F29">
            <w:pPr>
              <w:pStyle w:val="NumberedList1"/>
              <w:numPr>
                <w:ilvl w:val="0"/>
                <w:numId w:val="0"/>
              </w:numPr>
              <w:tabs>
                <w:tab w:val="left" w:pos="360"/>
              </w:tabs>
              <w:ind w:left="360" w:hanging="360"/>
            </w:pPr>
            <w:r>
              <w:t>1.</w:t>
            </w:r>
            <w:r>
              <w:tab/>
              <w:t xml:space="preserve">Inicie sesión con el nivel de privilegios necesario para realizar la instalación en el entorno dado del sistema remoto y, a continuación, obtenga acceso y ejecute el archivo </w:t>
            </w:r>
            <w:r>
              <w:rPr>
                <w:rStyle w:val="System"/>
              </w:rPr>
              <w:t>SciProviderSetup.msi</w:t>
            </w:r>
            <w:r>
              <w:t xml:space="preserve"> para iniciar el Asistente para la instalación de Interop Provider. En la página </w:t>
            </w:r>
            <w:r>
              <w:rPr>
                <w:rStyle w:val="UI"/>
              </w:rPr>
              <w:t>Bienvenido</w:t>
            </w:r>
            <w:r>
              <w:t xml:space="preserve">, haga clic en </w:t>
            </w:r>
            <w:r>
              <w:rPr>
                <w:rStyle w:val="UI"/>
              </w:rPr>
              <w:t>Siguiente</w:t>
            </w:r>
            <w:r>
              <w:t>.</w:t>
            </w:r>
          </w:p>
          <w:p w:rsidR="008A1F29" w:rsidRDefault="008A1F29" w:rsidP="008A1F29">
            <w:pPr>
              <w:pStyle w:val="NumberedList1"/>
              <w:numPr>
                <w:ilvl w:val="0"/>
                <w:numId w:val="0"/>
              </w:numPr>
              <w:tabs>
                <w:tab w:val="left" w:pos="360"/>
              </w:tabs>
              <w:ind w:left="360" w:hanging="360"/>
            </w:pPr>
            <w:r>
              <w:t>2.</w:t>
            </w:r>
            <w:r>
              <w:tab/>
              <w:t xml:space="preserve">En la página </w:t>
            </w:r>
            <w:r>
              <w:rPr>
                <w:rStyle w:val="UI"/>
              </w:rPr>
              <w:t>Contrato de licencia</w:t>
            </w:r>
            <w:r>
              <w:t xml:space="preserve">, lea la información detenidamente, haga clic en </w:t>
            </w:r>
            <w:r>
              <w:rPr>
                <w:rStyle w:val="UI"/>
              </w:rPr>
              <w:t>Acepto</w:t>
            </w:r>
            <w:r>
              <w:t xml:space="preserve"> y, a continuación, haga clic en </w:t>
            </w:r>
            <w:r>
              <w:rPr>
                <w:rStyle w:val="UI"/>
              </w:rPr>
              <w:t>Siguiente</w:t>
            </w:r>
            <w:r>
              <w:t xml:space="preserve"> para continuar.</w:t>
            </w:r>
          </w:p>
          <w:p w:rsidR="008A1F29" w:rsidRDefault="008A1F29" w:rsidP="008A1F29">
            <w:pPr>
              <w:pStyle w:val="NumberedList1"/>
              <w:numPr>
                <w:ilvl w:val="0"/>
                <w:numId w:val="0"/>
              </w:numPr>
              <w:tabs>
                <w:tab w:val="left" w:pos="360"/>
              </w:tabs>
              <w:ind w:left="360" w:hanging="360"/>
            </w:pPr>
            <w:r>
              <w:t>3.</w:t>
            </w:r>
            <w:r>
              <w:tab/>
              <w:t xml:space="preserve">La página </w:t>
            </w:r>
            <w:r>
              <w:rPr>
                <w:rStyle w:val="UI"/>
              </w:rPr>
              <w:t>Seleccionar proveedor</w:t>
            </w:r>
            <w:r>
              <w:t xml:space="preserve"> contiene los Interop Providers compatibles con Operations Manager 2007 R2 Connectors. El proveedor seleccionado de forma </w:t>
            </w:r>
            <w:r>
              <w:lastRenderedPageBreak/>
              <w:t xml:space="preserve">predeterminada es Interop Universal Provider. Seleccione el Interop Provider que desea instalar y haga clic en </w:t>
            </w:r>
            <w:r>
              <w:rPr>
                <w:rStyle w:val="UI"/>
              </w:rPr>
              <w:t>Siguiente</w:t>
            </w:r>
            <w:r>
              <w:t>.</w:t>
            </w:r>
          </w:p>
          <w:p w:rsidR="008A1F29" w:rsidRDefault="008A1F29" w:rsidP="008A1F29">
            <w:pPr>
              <w:pStyle w:val="NumberedList1"/>
              <w:numPr>
                <w:ilvl w:val="0"/>
                <w:numId w:val="0"/>
              </w:numPr>
              <w:tabs>
                <w:tab w:val="left" w:pos="360"/>
              </w:tabs>
              <w:ind w:left="360" w:hanging="360"/>
            </w:pPr>
            <w:r>
              <w:t>4.</w:t>
            </w:r>
            <w:r>
              <w:tab/>
              <w:t xml:space="preserve">En la página </w:t>
            </w:r>
            <w:r>
              <w:rPr>
                <w:rStyle w:val="UI"/>
              </w:rPr>
              <w:t>Instalación personalizada</w:t>
            </w:r>
            <w:r>
              <w:t xml:space="preserve">, asegúrese de que está seleccionado el Interop Provider del conector que va a instalar. En todos los casos, el componente Universal Connector Interop Provider también está disponible para instalarlo al mismo tiempo. Una vez realizadas las selecciones, haga clic en </w:t>
            </w:r>
            <w:r>
              <w:rPr>
                <w:rStyle w:val="UI"/>
              </w:rPr>
              <w:t>Siguiente</w:t>
            </w:r>
            <w:r>
              <w:t>.</w:t>
            </w:r>
          </w:p>
          <w:p w:rsidR="008A1F29" w:rsidRDefault="008A1F29" w:rsidP="008A1F29">
            <w:pPr>
              <w:pStyle w:val="NumberedList1"/>
              <w:numPr>
                <w:ilvl w:val="0"/>
                <w:numId w:val="0"/>
              </w:numPr>
              <w:tabs>
                <w:tab w:val="left" w:pos="360"/>
              </w:tabs>
              <w:ind w:left="360" w:hanging="360"/>
            </w:pPr>
            <w:r>
              <w:t>5.</w:t>
            </w:r>
            <w:r>
              <w:tab/>
              <w:t xml:space="preserve">Para empezar a instalar el Interop Provider, haga clic en </w:t>
            </w:r>
            <w:r>
              <w:rPr>
                <w:rStyle w:val="UI"/>
              </w:rPr>
              <w:t>Siguiente</w:t>
            </w:r>
            <w:r>
              <w:t xml:space="preserve"> en la página </w:t>
            </w:r>
            <w:r>
              <w:rPr>
                <w:rStyle w:val="UI"/>
              </w:rPr>
              <w:t>Preparado para instalar Microsoft Operations Manager 2007 Interop Providers</w:t>
            </w:r>
            <w:r>
              <w:t xml:space="preserve"> para empezar a instalar el Interop Provider. Durante la instalación aparece una barra de progreso.</w:t>
            </w:r>
          </w:p>
          <w:p w:rsidR="008A1F29" w:rsidRDefault="008A1F29" w:rsidP="008A1F29">
            <w:pPr>
              <w:pStyle w:val="NumberedList1"/>
              <w:numPr>
                <w:ilvl w:val="0"/>
                <w:numId w:val="0"/>
              </w:numPr>
              <w:tabs>
                <w:tab w:val="left" w:pos="360"/>
              </w:tabs>
              <w:ind w:left="360" w:hanging="360"/>
            </w:pPr>
            <w:r>
              <w:t>6.</w:t>
            </w:r>
            <w:r>
              <w:tab/>
              <w:t xml:space="preserve">Para salir del asistente, haga clic en </w:t>
            </w:r>
            <w:r>
              <w:rPr>
                <w:rStyle w:val="UI"/>
              </w:rPr>
              <w:t>Finalizar</w:t>
            </w:r>
            <w:r>
              <w:t xml:space="preserve"> en la página </w:t>
            </w:r>
            <w:r>
              <w:rPr>
                <w:rStyle w:val="UI"/>
              </w:rPr>
              <w:t>Completado</w:t>
            </w:r>
            <w:r>
              <w:t>.</w:t>
            </w:r>
          </w:p>
          <w:p w:rsidR="008A1F29" w:rsidRDefault="008A1F29">
            <w:pPr>
              <w:pStyle w:val="AlertLabelinList1"/>
            </w:pPr>
            <w:r>
              <w:rPr>
                <w:noProof/>
              </w:rPr>
              <w:drawing>
                <wp:inline distT="0" distB="0" distL="0" distR="0">
                  <wp:extent cx="228600" cy="152400"/>
                  <wp:effectExtent l="1905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Nota </w:t>
            </w:r>
          </w:p>
          <w:p w:rsidR="008A1F29" w:rsidRDefault="008A1F29">
            <w:pPr>
              <w:pStyle w:val="AlertTextinList2"/>
            </w:pPr>
            <w:r>
              <w:t>En las instalaciones de Interop Provider para el conector BMC Remedy ARS, es necesario reiniciar el sistema después de la instalación.</w:t>
            </w:r>
          </w:p>
          <w:p w:rsidR="008A1F29" w:rsidRDefault="008A1F29">
            <w:pPr>
              <w:pStyle w:val="AlertLabel"/>
            </w:pPr>
            <w:r>
              <w:rPr>
                <w:noProof/>
              </w:rPr>
              <w:drawing>
                <wp:inline distT="0" distB="0" distL="0" distR="0">
                  <wp:extent cx="228600" cy="152400"/>
                  <wp:effectExtent l="1905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
            </w:pPr>
            <w:r>
              <w:t xml:space="preserve">Si Interop Provider se instala después de que el servicio de conectores se haya instalado e iniciado, la instalación de Interop Provider sobrescribe los valores de configuración que envía el servicio de conectores. Por ejemplo, en el valor </w:t>
            </w:r>
            <w:r>
              <w:rPr>
                <w:rStyle w:val="UI"/>
              </w:rPr>
              <w:t>Formato de archivo para el proveedor</w:t>
            </w:r>
            <w:r>
              <w:t xml:space="preserve"> establecido en el cuadro de diálogo </w:t>
            </w:r>
            <w:r>
              <w:rPr>
                <w:rStyle w:val="UI"/>
              </w:rPr>
              <w:t>Configuración de Universal Connector</w:t>
            </w:r>
            <w:r>
              <w:t xml:space="preserve"> se selecciona el valor predeterminado de la instalación de Interop Provider, “.evt”. Si Interop Provider se instala después de que el servicio de conectores se haya instalado, detenga y reinicie el servicio de conectores después de la instalación de Interop Provider.</w:t>
            </w:r>
          </w:p>
        </w:tc>
      </w:tr>
    </w:tbl>
    <w:p w:rsidR="008A1F29" w:rsidRDefault="008A1F29">
      <w:pPr>
        <w:pStyle w:val="ProcedureTitle"/>
        <w:framePr w:wrap="notBeside"/>
      </w:pPr>
      <w:r>
        <w:rPr>
          <w:noProof/>
        </w:rPr>
        <w:lastRenderedPageBreak/>
        <w:drawing>
          <wp:inline distT="0" distB="0" distL="0" distR="0">
            <wp:extent cx="152400" cy="152400"/>
            <wp:effectExtent l="1905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Para desinstalar el Interop Provider en equipos con Windows</w:t>
      </w:r>
    </w:p>
    <w:tbl>
      <w:tblPr>
        <w:tblStyle w:val="ProcedureTable"/>
        <w:tblW w:w="0" w:type="auto"/>
        <w:tblLook w:val="01E0"/>
      </w:tblPr>
      <w:tblGrid>
        <w:gridCol w:w="8280"/>
      </w:tblGrid>
      <w:tr w:rsidR="008A1F29">
        <w:tc>
          <w:tcPr>
            <w:tcW w:w="8856" w:type="dxa"/>
          </w:tcPr>
          <w:p w:rsidR="008A1F29" w:rsidRDefault="008A1F29" w:rsidP="008A1F29">
            <w:pPr>
              <w:pStyle w:val="NumberedList1"/>
              <w:numPr>
                <w:ilvl w:val="0"/>
                <w:numId w:val="0"/>
              </w:numPr>
              <w:tabs>
                <w:tab w:val="left" w:pos="360"/>
              </w:tabs>
              <w:ind w:left="360" w:hanging="360"/>
            </w:pPr>
            <w:r>
              <w:t>1.</w:t>
            </w:r>
            <w:r>
              <w:tab/>
              <w:t xml:space="preserve">En el menú </w:t>
            </w:r>
            <w:r>
              <w:rPr>
                <w:rStyle w:val="UI"/>
              </w:rPr>
              <w:t>Inicio</w:t>
            </w:r>
            <w:r>
              <w:t xml:space="preserve">, haga clic en </w:t>
            </w:r>
            <w:r>
              <w:rPr>
                <w:rStyle w:val="UI"/>
              </w:rPr>
              <w:t>Panel de control</w:t>
            </w:r>
            <w:r>
              <w:t xml:space="preserve"> y abra </w:t>
            </w:r>
            <w:r>
              <w:rPr>
                <w:rStyle w:val="UI"/>
              </w:rPr>
              <w:t>Agregar o quitar programas</w:t>
            </w:r>
            <w:r>
              <w:t>.</w:t>
            </w:r>
          </w:p>
          <w:p w:rsidR="008A1F29" w:rsidRDefault="008A1F29" w:rsidP="008A1F29">
            <w:pPr>
              <w:pStyle w:val="NumberedList1"/>
              <w:numPr>
                <w:ilvl w:val="0"/>
                <w:numId w:val="0"/>
              </w:numPr>
              <w:tabs>
                <w:tab w:val="left" w:pos="360"/>
              </w:tabs>
              <w:ind w:left="360" w:hanging="360"/>
            </w:pPr>
            <w:r>
              <w:t>2.</w:t>
            </w:r>
            <w:r>
              <w:tab/>
              <w:t xml:space="preserve">Seleccione </w:t>
            </w:r>
            <w:r>
              <w:rPr>
                <w:rStyle w:val="UI"/>
              </w:rPr>
              <w:t>System Center Operations Manager 2007 Interop Provider</w:t>
            </w:r>
            <w:r>
              <w:t xml:space="preserve"> y haga clic en </w:t>
            </w:r>
            <w:r>
              <w:rPr>
                <w:rStyle w:val="UI"/>
              </w:rPr>
              <w:t>Quitar</w:t>
            </w:r>
            <w:r>
              <w:t>.</w:t>
            </w:r>
          </w:p>
        </w:tc>
      </w:tr>
    </w:tbl>
    <w:p w:rsidR="008A1F29" w:rsidRDefault="008A1F29">
      <w:pPr>
        <w:pStyle w:val="DSTOC4-0"/>
      </w:pPr>
      <w:r>
        <w:t>Instalación del Interop Provider en sistemas UNIX o Linux</w:t>
      </w:r>
    </w:p>
    <w:p w:rsidR="008A1F29" w:rsidRDefault="008A1F29">
      <w:r>
        <w:t>La instalación del componente Interop Provider en un sistema remoto compatible que esté implementado en una plataforma UNIX requiere dos elementos. En primer lugar, se debe instalar el Interop Core y, a continuación, se instala el Interop Provider. Hay un par único de paquetes de Interop Core e Interop Provider para cada plataforma UNIX o Linux, y cada sistema remoto compatibles.</w:t>
      </w:r>
    </w:p>
    <w:p w:rsidR="008A1F29" w:rsidRDefault="008A1F29">
      <w:r>
        <w:t xml:space="preserve">A continuación se encuentran los paquetes de instalación de UNIX y Linux que están en el soporte físico de Conector de Operations Manager 2007 R2. Debajo de cada combinación procesador-arquitectura del sistema operativo compatible, aparece el archivo de paquetes de Interop Core, seguido de los paquetes de Interop Provider que estén disponibles para dicha </w:t>
      </w:r>
      <w:r>
        <w:lastRenderedPageBreak/>
        <w:t>plataforma. Los paquetes de Interop Provider se identifican mediante la designación “ovo”, “tec” o “unv” en el nombre de archivo.</w:t>
      </w:r>
    </w:p>
    <w:p w:rsidR="008A1F29" w:rsidRDefault="008A1F29">
      <w:pPr>
        <w:pStyle w:val="DefinedTerm"/>
      </w:pPr>
      <w:r>
        <w:t>IBM AIX 5L 5.3, Technology Level 6, SP5 (PowerPC)</w:t>
      </w:r>
    </w:p>
    <w:tbl>
      <w:tblPr>
        <w:tblStyle w:val="DefinitionTable"/>
        <w:tblW w:w="0" w:type="auto"/>
        <w:tblLook w:val="01E0"/>
      </w:tblPr>
      <w:tblGrid>
        <w:gridCol w:w="8453"/>
      </w:tblGrid>
      <w:tr w:rsidR="008A1F29">
        <w:tc>
          <w:tcPr>
            <w:tcW w:w="8856" w:type="dxa"/>
          </w:tcPr>
          <w:p w:rsidR="008A1F29" w:rsidRDefault="008A1F29">
            <w:pPr>
              <w:pStyle w:val="Code"/>
            </w:pPr>
            <w:r>
              <w:t>scx-</w:t>
            </w:r>
            <w:r>
              <w:rPr>
                <w:rStyle w:val="Placeholder"/>
              </w:rPr>
              <w:t>&lt;build-number&gt;</w:t>
            </w:r>
            <w:r>
              <w:t xml:space="preserve">.aix.5.ppc.lpp.gz </w:t>
            </w:r>
            <w:r>
              <w:rPr>
                <w:rStyle w:val="CodeFeaturedElement"/>
              </w:rPr>
              <w:t>(paquete de Interop Core)</w:t>
            </w:r>
          </w:p>
          <w:p w:rsidR="008A1F29" w:rsidRDefault="008A1F29">
            <w:pPr>
              <w:pStyle w:val="Code"/>
            </w:pPr>
            <w:r>
              <w:t>scinterop-</w:t>
            </w:r>
            <w:r>
              <w:rPr>
                <w:rStyle w:val="Placeholder"/>
              </w:rPr>
              <w:t>&lt;build-number&gt;</w:t>
            </w:r>
            <w:r>
              <w:t>.aix.5.3.ppc-tec.lpp.gz</w:t>
            </w:r>
          </w:p>
          <w:p w:rsidR="008A1F29" w:rsidRDefault="008A1F29">
            <w:pPr>
              <w:pStyle w:val="Code"/>
            </w:pPr>
            <w:r>
              <w:t>scinterop-</w:t>
            </w:r>
            <w:r>
              <w:rPr>
                <w:rStyle w:val="Placeholder"/>
              </w:rPr>
              <w:t>&lt;build-number&gt;</w:t>
            </w:r>
            <w:r>
              <w:t>.aix.5.3.ppc-unv.lpp.gz</w:t>
            </w:r>
          </w:p>
          <w:p w:rsidR="008A1F29" w:rsidRDefault="008A1F29"/>
        </w:tc>
      </w:tr>
    </w:tbl>
    <w:p w:rsidR="008A1F29" w:rsidRDefault="008A1F29">
      <w:pPr>
        <w:pStyle w:val="DefinedTerm"/>
      </w:pPr>
      <w:r>
        <w:t>HP-UX 11i v2 (IA64)</w:t>
      </w:r>
    </w:p>
    <w:tbl>
      <w:tblPr>
        <w:tblStyle w:val="DefinitionTable"/>
        <w:tblW w:w="0" w:type="auto"/>
        <w:tblLook w:val="01E0"/>
      </w:tblPr>
      <w:tblGrid>
        <w:gridCol w:w="8453"/>
      </w:tblGrid>
      <w:tr w:rsidR="008A1F29">
        <w:tc>
          <w:tcPr>
            <w:tcW w:w="8856" w:type="dxa"/>
          </w:tcPr>
          <w:p w:rsidR="008A1F29" w:rsidRDefault="008A1F29">
            <w:pPr>
              <w:pStyle w:val="Code"/>
            </w:pPr>
            <w:r>
              <w:t>scx-</w:t>
            </w:r>
            <w:r>
              <w:rPr>
                <w:rStyle w:val="Placeholder"/>
              </w:rPr>
              <w:t>&lt;build-number&gt;</w:t>
            </w:r>
            <w:r>
              <w:t xml:space="preserve">.hpux.11iv2.ia64.depot.Z </w:t>
            </w:r>
            <w:r>
              <w:rPr>
                <w:rStyle w:val="CodeFeaturedElement"/>
              </w:rPr>
              <w:t>(paquete de Interop Core)</w:t>
            </w:r>
          </w:p>
          <w:p w:rsidR="008A1F29" w:rsidRDefault="008A1F29">
            <w:pPr>
              <w:pStyle w:val="Code"/>
            </w:pPr>
            <w:r>
              <w:t>scinterop-</w:t>
            </w:r>
            <w:r>
              <w:rPr>
                <w:rStyle w:val="Placeholder"/>
              </w:rPr>
              <w:t>&lt;build-number&gt;</w:t>
            </w:r>
            <w:r>
              <w:t>.hpux.11iv2.ia64-ovo.depot.Z</w:t>
            </w:r>
          </w:p>
          <w:p w:rsidR="008A1F29" w:rsidRDefault="008A1F29">
            <w:pPr>
              <w:pStyle w:val="Code"/>
            </w:pPr>
            <w:r>
              <w:t>scinterop-</w:t>
            </w:r>
            <w:r>
              <w:rPr>
                <w:rStyle w:val="Placeholder"/>
              </w:rPr>
              <w:t>&lt;build-number&gt;</w:t>
            </w:r>
            <w:r>
              <w:t>.hpux.11iv2.ia64-unv.depot.Z</w:t>
            </w:r>
          </w:p>
          <w:p w:rsidR="008A1F29" w:rsidRDefault="008A1F29"/>
        </w:tc>
      </w:tr>
    </w:tbl>
    <w:p w:rsidR="008A1F29" w:rsidRDefault="008A1F29">
      <w:pPr>
        <w:pStyle w:val="DefinedTerm"/>
      </w:pPr>
      <w:r>
        <w:t>HP-UX 11i v2 (PA-RISC)</w:t>
      </w:r>
    </w:p>
    <w:tbl>
      <w:tblPr>
        <w:tblStyle w:val="DefinitionTable"/>
        <w:tblW w:w="0" w:type="auto"/>
        <w:tblLook w:val="01E0"/>
      </w:tblPr>
      <w:tblGrid>
        <w:gridCol w:w="8453"/>
      </w:tblGrid>
      <w:tr w:rsidR="008A1F29">
        <w:tc>
          <w:tcPr>
            <w:tcW w:w="8856" w:type="dxa"/>
          </w:tcPr>
          <w:p w:rsidR="008A1F29" w:rsidRDefault="008A1F29">
            <w:pPr>
              <w:pStyle w:val="Code"/>
            </w:pPr>
            <w:r>
              <w:t>scx-</w:t>
            </w:r>
            <w:r>
              <w:rPr>
                <w:rStyle w:val="Placeholder"/>
              </w:rPr>
              <w:t>&lt;build-number&gt;</w:t>
            </w:r>
            <w:r>
              <w:t xml:space="preserve">.hpux.11iv2.parisc.depot.Z </w:t>
            </w:r>
            <w:r>
              <w:rPr>
                <w:rStyle w:val="CodeFeaturedElement"/>
              </w:rPr>
              <w:t>(paquete de Interop Core)</w:t>
            </w:r>
          </w:p>
          <w:p w:rsidR="008A1F29" w:rsidRDefault="008A1F29">
            <w:pPr>
              <w:pStyle w:val="Code"/>
            </w:pPr>
            <w:r>
              <w:t>scinterop-</w:t>
            </w:r>
            <w:r>
              <w:rPr>
                <w:rStyle w:val="Placeholder"/>
              </w:rPr>
              <w:t>&lt;build-number&gt;</w:t>
            </w:r>
            <w:r>
              <w:t>.hpux.11iv2.parisc-ovo.depot.Z</w:t>
            </w:r>
          </w:p>
          <w:p w:rsidR="008A1F29" w:rsidRDefault="008A1F29">
            <w:pPr>
              <w:pStyle w:val="Code"/>
            </w:pPr>
            <w:r>
              <w:t>scinterop-</w:t>
            </w:r>
            <w:r>
              <w:rPr>
                <w:rStyle w:val="Placeholder"/>
              </w:rPr>
              <w:t>&lt;build-number&gt;</w:t>
            </w:r>
            <w:r>
              <w:t>.hpux.11iv2.parisc-unv.depot.Z</w:t>
            </w:r>
          </w:p>
          <w:p w:rsidR="008A1F29" w:rsidRDefault="008A1F29"/>
        </w:tc>
      </w:tr>
    </w:tbl>
    <w:p w:rsidR="008A1F29" w:rsidRDefault="008A1F29">
      <w:pPr>
        <w:pStyle w:val="DefinedTerm"/>
      </w:pPr>
      <w:r>
        <w:t>HP-UX 11i v3 (IA64)</w:t>
      </w:r>
    </w:p>
    <w:tbl>
      <w:tblPr>
        <w:tblStyle w:val="DefinitionTable"/>
        <w:tblW w:w="0" w:type="auto"/>
        <w:tblLook w:val="01E0"/>
      </w:tblPr>
      <w:tblGrid>
        <w:gridCol w:w="8453"/>
      </w:tblGrid>
      <w:tr w:rsidR="008A1F29">
        <w:tc>
          <w:tcPr>
            <w:tcW w:w="8856" w:type="dxa"/>
          </w:tcPr>
          <w:p w:rsidR="008A1F29" w:rsidRDefault="008A1F29">
            <w:pPr>
              <w:pStyle w:val="Code"/>
            </w:pPr>
            <w:r>
              <w:t>scx-</w:t>
            </w:r>
            <w:r>
              <w:rPr>
                <w:rStyle w:val="Placeholder"/>
              </w:rPr>
              <w:t>&lt;build-number&gt;</w:t>
            </w:r>
            <w:r>
              <w:t xml:space="preserve">.hpux.11iv3.ia64.depot.Z </w:t>
            </w:r>
            <w:r>
              <w:rPr>
                <w:rStyle w:val="CodeFeaturedElement"/>
              </w:rPr>
              <w:t>(paquete de Interop Core)</w:t>
            </w:r>
          </w:p>
          <w:p w:rsidR="008A1F29" w:rsidRDefault="008A1F29">
            <w:pPr>
              <w:pStyle w:val="Code"/>
            </w:pPr>
            <w:r>
              <w:t>scinterop-</w:t>
            </w:r>
            <w:r>
              <w:rPr>
                <w:rStyle w:val="Placeholder"/>
              </w:rPr>
              <w:t>&lt;build-number&gt;</w:t>
            </w:r>
            <w:r>
              <w:t>.hpux.11iv3.ia64-ovo.depot.Z</w:t>
            </w:r>
          </w:p>
          <w:p w:rsidR="008A1F29" w:rsidRDefault="008A1F29">
            <w:pPr>
              <w:pStyle w:val="Code"/>
            </w:pPr>
            <w:r>
              <w:t>scinterop-</w:t>
            </w:r>
            <w:r>
              <w:rPr>
                <w:rStyle w:val="Placeholder"/>
              </w:rPr>
              <w:t>&lt;build-number&gt;</w:t>
            </w:r>
            <w:r>
              <w:t>.hpux.11iv3.ia64-unv.depot.Z</w:t>
            </w:r>
          </w:p>
          <w:p w:rsidR="008A1F29" w:rsidRDefault="008A1F29"/>
        </w:tc>
      </w:tr>
    </w:tbl>
    <w:p w:rsidR="008A1F29" w:rsidRDefault="008A1F29">
      <w:pPr>
        <w:pStyle w:val="DefinedTerm"/>
      </w:pPr>
      <w:r>
        <w:t>HP-UX 11i v3 (PA-RISC)</w:t>
      </w:r>
    </w:p>
    <w:tbl>
      <w:tblPr>
        <w:tblStyle w:val="DefinitionTable"/>
        <w:tblW w:w="0" w:type="auto"/>
        <w:tblLook w:val="01E0"/>
      </w:tblPr>
      <w:tblGrid>
        <w:gridCol w:w="8453"/>
      </w:tblGrid>
      <w:tr w:rsidR="008A1F29">
        <w:tc>
          <w:tcPr>
            <w:tcW w:w="8856" w:type="dxa"/>
          </w:tcPr>
          <w:p w:rsidR="008A1F29" w:rsidRDefault="008A1F29">
            <w:pPr>
              <w:pStyle w:val="Code"/>
            </w:pPr>
            <w:r>
              <w:t>scx-</w:t>
            </w:r>
            <w:r>
              <w:rPr>
                <w:rStyle w:val="Placeholder"/>
              </w:rPr>
              <w:t>&lt;build-number&gt;</w:t>
            </w:r>
            <w:r>
              <w:t xml:space="preserve">.hpux.11iv3.parisc.depot.Z </w:t>
            </w:r>
            <w:r>
              <w:rPr>
                <w:rStyle w:val="CodeFeaturedElement"/>
              </w:rPr>
              <w:t>(paquete de Interop Core)</w:t>
            </w:r>
          </w:p>
          <w:p w:rsidR="008A1F29" w:rsidRDefault="008A1F29">
            <w:pPr>
              <w:pStyle w:val="Code"/>
            </w:pPr>
            <w:r>
              <w:t>scinterop-</w:t>
            </w:r>
            <w:r>
              <w:rPr>
                <w:rStyle w:val="Placeholder"/>
              </w:rPr>
              <w:t>&lt;build-number&gt;</w:t>
            </w:r>
            <w:r>
              <w:t>.hpux.11iv3.parisc-ovo.depot.Z</w:t>
            </w:r>
          </w:p>
          <w:p w:rsidR="008A1F29" w:rsidRDefault="008A1F29">
            <w:pPr>
              <w:pStyle w:val="Code"/>
            </w:pPr>
            <w:r>
              <w:t>scinterop-</w:t>
            </w:r>
            <w:r>
              <w:rPr>
                <w:rStyle w:val="Placeholder"/>
              </w:rPr>
              <w:t>&lt;build-number&gt;</w:t>
            </w:r>
            <w:r>
              <w:t>.hpux.11iv3.parisc-unv.depot.Z</w:t>
            </w:r>
          </w:p>
          <w:p w:rsidR="008A1F29" w:rsidRDefault="008A1F29"/>
        </w:tc>
      </w:tr>
    </w:tbl>
    <w:p w:rsidR="008A1F29" w:rsidRDefault="008A1F29">
      <w:pPr>
        <w:pStyle w:val="DefinedTerm"/>
      </w:pPr>
      <w:r>
        <w:t>Solaris 10 (SPARC)</w:t>
      </w:r>
    </w:p>
    <w:tbl>
      <w:tblPr>
        <w:tblStyle w:val="DefinitionTable"/>
        <w:tblW w:w="0" w:type="auto"/>
        <w:tblLook w:val="01E0"/>
      </w:tblPr>
      <w:tblGrid>
        <w:gridCol w:w="8453"/>
      </w:tblGrid>
      <w:tr w:rsidR="008A1F29">
        <w:tc>
          <w:tcPr>
            <w:tcW w:w="8856" w:type="dxa"/>
          </w:tcPr>
          <w:p w:rsidR="008A1F29" w:rsidRDefault="008A1F29">
            <w:pPr>
              <w:pStyle w:val="Code"/>
            </w:pPr>
            <w:r>
              <w:t>scx-</w:t>
            </w:r>
            <w:r>
              <w:rPr>
                <w:rStyle w:val="Placeholder"/>
              </w:rPr>
              <w:t>&lt;build-number&gt;</w:t>
            </w:r>
            <w:r>
              <w:t xml:space="preserve">.solaris.10.sparc.pkg.gz </w:t>
            </w:r>
            <w:r>
              <w:rPr>
                <w:rStyle w:val="CodeFeaturedElement"/>
              </w:rPr>
              <w:t>(paquete de Interop Core)</w:t>
            </w:r>
          </w:p>
          <w:p w:rsidR="008A1F29" w:rsidRDefault="008A1F29">
            <w:pPr>
              <w:pStyle w:val="Code"/>
            </w:pPr>
            <w:r>
              <w:t>scinterop-</w:t>
            </w:r>
            <w:r>
              <w:rPr>
                <w:rStyle w:val="Placeholder"/>
              </w:rPr>
              <w:t>&lt;build-number&gt;</w:t>
            </w:r>
            <w:r>
              <w:t>.solaris.10.sparc-ovo.pkg.gz</w:t>
            </w:r>
          </w:p>
          <w:p w:rsidR="008A1F29" w:rsidRDefault="008A1F29">
            <w:pPr>
              <w:pStyle w:val="Code"/>
            </w:pPr>
            <w:r>
              <w:t>scinterop-</w:t>
            </w:r>
            <w:r>
              <w:rPr>
                <w:rStyle w:val="Placeholder"/>
              </w:rPr>
              <w:t>&lt;build-number&gt;</w:t>
            </w:r>
            <w:r>
              <w:t>.solaris.10.sparc-tec.pkg.gz</w:t>
            </w:r>
          </w:p>
          <w:p w:rsidR="008A1F29" w:rsidRDefault="008A1F29">
            <w:pPr>
              <w:pStyle w:val="Code"/>
            </w:pPr>
            <w:r>
              <w:t>scinterop-</w:t>
            </w:r>
            <w:r>
              <w:rPr>
                <w:rStyle w:val="Placeholder"/>
              </w:rPr>
              <w:t>&lt;build-number&gt;</w:t>
            </w:r>
            <w:r>
              <w:t>.solaris.10.sparc-unv.pkg.gz</w:t>
            </w:r>
          </w:p>
          <w:p w:rsidR="008A1F29" w:rsidRDefault="008A1F29"/>
        </w:tc>
      </w:tr>
    </w:tbl>
    <w:p w:rsidR="008A1F29" w:rsidRDefault="008A1F29">
      <w:pPr>
        <w:pStyle w:val="DefinedTerm"/>
      </w:pPr>
      <w:r>
        <w:t>Red Hat Enterprise Linux Server versión 5.1 (Tikanaga)</w:t>
      </w:r>
    </w:p>
    <w:tbl>
      <w:tblPr>
        <w:tblStyle w:val="DefinitionTable"/>
        <w:tblW w:w="0" w:type="auto"/>
        <w:tblLook w:val="01E0"/>
      </w:tblPr>
      <w:tblGrid>
        <w:gridCol w:w="8453"/>
      </w:tblGrid>
      <w:tr w:rsidR="008A1F29">
        <w:tc>
          <w:tcPr>
            <w:tcW w:w="8856" w:type="dxa"/>
          </w:tcPr>
          <w:p w:rsidR="008A1F29" w:rsidRDefault="008A1F29">
            <w:pPr>
              <w:pStyle w:val="Code"/>
            </w:pPr>
            <w:r>
              <w:t>scx-</w:t>
            </w:r>
            <w:r>
              <w:rPr>
                <w:rStyle w:val="Placeholder"/>
              </w:rPr>
              <w:t>&lt;build-number&gt;</w:t>
            </w:r>
            <w:r>
              <w:t xml:space="preserve">.rhel.5.x86.rpm </w:t>
            </w:r>
            <w:r>
              <w:rPr>
                <w:rStyle w:val="CodeFeaturedElement"/>
              </w:rPr>
              <w:t>(paquete de Interop Core)</w:t>
            </w:r>
          </w:p>
          <w:p w:rsidR="008A1F29" w:rsidRDefault="008A1F29">
            <w:pPr>
              <w:pStyle w:val="Code"/>
            </w:pPr>
            <w:r>
              <w:lastRenderedPageBreak/>
              <w:t>MSFTscinteropUnv-</w:t>
            </w:r>
            <w:r>
              <w:rPr>
                <w:rStyle w:val="Placeholder"/>
              </w:rPr>
              <w:t>&lt;build-number&gt;</w:t>
            </w:r>
            <w:r>
              <w:t>.rhel.5.x86.rpm</w:t>
            </w:r>
          </w:p>
          <w:p w:rsidR="008A1F29" w:rsidRDefault="008A1F29"/>
        </w:tc>
      </w:tr>
    </w:tbl>
    <w:p w:rsidR="008A1F29" w:rsidRDefault="008A1F29">
      <w:pPr>
        <w:pStyle w:val="DefinedTerm"/>
      </w:pPr>
      <w:r>
        <w:lastRenderedPageBreak/>
        <w:t>SUSE Linux Enterprise Server 10 SP1 (i586)</w:t>
      </w:r>
    </w:p>
    <w:tbl>
      <w:tblPr>
        <w:tblStyle w:val="DefinitionTable"/>
        <w:tblW w:w="0" w:type="auto"/>
        <w:tblLook w:val="01E0"/>
      </w:tblPr>
      <w:tblGrid>
        <w:gridCol w:w="8453"/>
      </w:tblGrid>
      <w:tr w:rsidR="008A1F29">
        <w:tc>
          <w:tcPr>
            <w:tcW w:w="8856" w:type="dxa"/>
          </w:tcPr>
          <w:p w:rsidR="008A1F29" w:rsidRDefault="008A1F29">
            <w:pPr>
              <w:pStyle w:val="Code"/>
            </w:pPr>
            <w:r>
              <w:t>scx-</w:t>
            </w:r>
            <w:r>
              <w:rPr>
                <w:rStyle w:val="Placeholder"/>
              </w:rPr>
              <w:t>&lt;build-number&gt;</w:t>
            </w:r>
            <w:r>
              <w:t xml:space="preserve">.sles.10.x86.rpm </w:t>
            </w:r>
            <w:r>
              <w:rPr>
                <w:rStyle w:val="CodeFeaturedElement"/>
              </w:rPr>
              <w:t>(paquete de Interop Core)</w:t>
            </w:r>
          </w:p>
          <w:p w:rsidR="008A1F29" w:rsidRDefault="008A1F29">
            <w:pPr>
              <w:pStyle w:val="Code"/>
            </w:pPr>
            <w:r>
              <w:t>MSFTscinteropUnv-</w:t>
            </w:r>
            <w:r>
              <w:rPr>
                <w:rStyle w:val="Placeholder"/>
              </w:rPr>
              <w:t>&lt;build-number&gt;</w:t>
            </w:r>
            <w:r>
              <w:t>.suse.10.x86.rpm</w:t>
            </w:r>
          </w:p>
          <w:p w:rsidR="008A1F29" w:rsidRDefault="008A1F29"/>
        </w:tc>
      </w:tr>
    </w:tbl>
    <w:p w:rsidR="008A1F29" w:rsidRDefault="008A1F29">
      <w:r>
        <w:t>Después de seleccionar los archivos de paquetes correspondientes para la instalación, copie los archivos al directorio /tmp de la plataforma UNIX. Una vez que los archivos de paquetes se copian al directorio /tmp, hay que dar dos pasos más para instalar cada paquete.</w:t>
      </w:r>
    </w:p>
    <w:p w:rsidR="008A1F29" w:rsidRDefault="008A1F29" w:rsidP="008A1F29">
      <w:pPr>
        <w:pStyle w:val="NumberedList1"/>
        <w:numPr>
          <w:ilvl w:val="0"/>
          <w:numId w:val="0"/>
        </w:numPr>
        <w:tabs>
          <w:tab w:val="left" w:pos="360"/>
        </w:tabs>
        <w:ind w:left="360" w:hanging="360"/>
      </w:pPr>
      <w:r>
        <w:t>1.</w:t>
      </w:r>
      <w:r>
        <w:tab/>
        <w:t>Descomprima el archivo de paquetes.</w:t>
      </w:r>
    </w:p>
    <w:p w:rsidR="008A1F29" w:rsidRDefault="008A1F29" w:rsidP="008A1F29">
      <w:pPr>
        <w:pStyle w:val="NumberedList1"/>
        <w:numPr>
          <w:ilvl w:val="0"/>
          <w:numId w:val="0"/>
        </w:numPr>
        <w:tabs>
          <w:tab w:val="left" w:pos="360"/>
        </w:tabs>
        <w:ind w:left="360" w:hanging="360"/>
      </w:pPr>
      <w:r>
        <w:t>2.</w:t>
      </w:r>
      <w:r>
        <w:tab/>
        <w:t>Descomprima e instale los archivos del paquete.</w:t>
      </w:r>
    </w:p>
    <w:p w:rsidR="008A1F29" w:rsidRDefault="008A1F29">
      <w:r>
        <w:t xml:space="preserve">Los siguientes procedimientos muestran los comandos para realizar estos pasos en todos los sistemas operativos compatibles. Todos los ejemplos utilizan los paquetes de Universal Connector. Para instalar un conector que no sea el del ejemplo proporcionado, reemplace la cadena “Unv” por las siguientes identidades específicas del caso para los conectores pertinentes: </w:t>
      </w:r>
    </w:p>
    <w:p w:rsidR="008A1F29" w:rsidRDefault="008A1F29">
      <w:r>
        <w:t>“Ovo”   para HP Operation Manager Connector (antes HP OpenView Operations)</w:t>
      </w:r>
    </w:p>
    <w:p w:rsidR="008A1F29" w:rsidRDefault="008A1F29">
      <w:r>
        <w:t>“Tec”    para IBM Tivoli Enterprise Console Connector</w:t>
      </w:r>
    </w:p>
    <w:p w:rsidR="008A1F29" w:rsidRDefault="008A1F29">
      <w:r>
        <w:t>El último comando en cada caso es el comando de desinstalación de Interop Provider.</w:t>
      </w:r>
    </w:p>
    <w:p w:rsidR="008A1F29" w:rsidRDefault="008A1F29">
      <w:pPr>
        <w:pStyle w:val="ProcedureTitle"/>
        <w:framePr w:wrap="notBeside"/>
      </w:pPr>
      <w:r>
        <w:rPr>
          <w:noProof/>
        </w:rPr>
        <w:drawing>
          <wp:inline distT="0" distB="0" distL="0" distR="0">
            <wp:extent cx="152400" cy="152400"/>
            <wp:effectExtent l="1905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IBM AIX 5L 5.3, Technology Level 6, SP5 (PowerPC)</w:t>
      </w:r>
    </w:p>
    <w:tbl>
      <w:tblPr>
        <w:tblStyle w:val="ProcedureTable"/>
        <w:tblW w:w="0" w:type="auto"/>
        <w:tblLook w:val="01E0"/>
      </w:tblPr>
      <w:tblGrid>
        <w:gridCol w:w="8280"/>
      </w:tblGrid>
      <w:tr w:rsidR="008A1F29">
        <w:tc>
          <w:tcPr>
            <w:tcW w:w="8856" w:type="dxa"/>
          </w:tcPr>
          <w:p w:rsidR="008A1F29" w:rsidRDefault="008A1F29" w:rsidP="008A1F29">
            <w:pPr>
              <w:pStyle w:val="NumberedList1"/>
              <w:numPr>
                <w:ilvl w:val="0"/>
                <w:numId w:val="0"/>
              </w:numPr>
              <w:tabs>
                <w:tab w:val="left" w:pos="360"/>
              </w:tabs>
              <w:ind w:left="360" w:hanging="360"/>
            </w:pPr>
            <w:r>
              <w:t>1.</w:t>
            </w:r>
            <w:r>
              <w:tab/>
              <w:t>Para descomprimir e instalar el Interop Core:</w:t>
            </w:r>
          </w:p>
          <w:p w:rsidR="008A1F29" w:rsidRDefault="008A1F29">
            <w:pPr>
              <w:pStyle w:val="CodeinList1"/>
            </w:pPr>
            <w:r>
              <w:t>gzip -d /tmp/scx-</w:t>
            </w:r>
            <w:r>
              <w:rPr>
                <w:rStyle w:val="Placeholder"/>
              </w:rPr>
              <w:t>&lt;build-number&gt;</w:t>
            </w:r>
            <w:r>
              <w:t>.aix.5.pcc.lpp.gz</w:t>
            </w:r>
          </w:p>
          <w:p w:rsidR="008A1F29" w:rsidRDefault="008A1F29">
            <w:pPr>
              <w:pStyle w:val="CodeinList1"/>
            </w:pPr>
            <w:r>
              <w:t>installp -X -d /tmp/scx-</w:t>
            </w:r>
            <w:r>
              <w:rPr>
                <w:rStyle w:val="Placeholder"/>
              </w:rPr>
              <w:t>&lt;build-number&gt;</w:t>
            </w:r>
            <w:r>
              <w:t>.aix.5.ppc.lpp scx.rte</w:t>
            </w:r>
          </w:p>
          <w:p w:rsidR="008A1F29" w:rsidRDefault="008A1F29" w:rsidP="008A1F29">
            <w:pPr>
              <w:pStyle w:val="NumberedList1"/>
              <w:numPr>
                <w:ilvl w:val="0"/>
                <w:numId w:val="0"/>
              </w:numPr>
              <w:tabs>
                <w:tab w:val="left" w:pos="360"/>
              </w:tabs>
              <w:ind w:left="360" w:hanging="360"/>
            </w:pPr>
            <w:r>
              <w:t>2.</w:t>
            </w:r>
            <w:r>
              <w:tab/>
              <w:t>Para descomprimir e instalar el Interop Provider:</w:t>
            </w:r>
          </w:p>
          <w:p w:rsidR="008A1F29" w:rsidRDefault="008A1F29">
            <w:pPr>
              <w:pStyle w:val="CodeinList1"/>
            </w:pPr>
            <w:r>
              <w:t>gzip –d /tmp/scinterop-</w:t>
            </w:r>
            <w:r>
              <w:rPr>
                <w:rStyle w:val="Placeholder"/>
              </w:rPr>
              <w:t>&lt;build-number&gt;</w:t>
            </w:r>
            <w:r>
              <w:t>.aix.5.3.pcc-unv.lpp.gz</w:t>
            </w:r>
          </w:p>
          <w:p w:rsidR="008A1F29" w:rsidRDefault="008A1F29">
            <w:pPr>
              <w:pStyle w:val="CodeinList1"/>
            </w:pPr>
            <w:r>
              <w:t>installp -X -d /tmp/scinterop-</w:t>
            </w:r>
            <w:r>
              <w:rPr>
                <w:rStyle w:val="Placeholder"/>
              </w:rPr>
              <w:t>&lt;build-number&gt;</w:t>
            </w:r>
            <w:r>
              <w:t>.aix.5.3.ppc-unv.lpp MSFTscinteropUnv.rte</w:t>
            </w:r>
          </w:p>
          <w:p w:rsidR="008A1F29" w:rsidRDefault="008A1F29" w:rsidP="008A1F29">
            <w:pPr>
              <w:pStyle w:val="NumberedList1"/>
              <w:numPr>
                <w:ilvl w:val="0"/>
                <w:numId w:val="0"/>
              </w:numPr>
              <w:tabs>
                <w:tab w:val="left" w:pos="360"/>
              </w:tabs>
              <w:ind w:left="360" w:hanging="360"/>
            </w:pPr>
            <w:r>
              <w:t>3.</w:t>
            </w:r>
            <w:r>
              <w:tab/>
              <w:t>Para desinstalarlo:</w:t>
            </w:r>
          </w:p>
          <w:p w:rsidR="008A1F29" w:rsidRDefault="008A1F29">
            <w:pPr>
              <w:pStyle w:val="CodeinList1"/>
            </w:pPr>
            <w:r>
              <w:t>installp –u MSFTscinteropUnv.rte</w:t>
            </w:r>
          </w:p>
          <w:p w:rsidR="008A1F29" w:rsidRDefault="008A1F29">
            <w:pPr>
              <w:pStyle w:val="CodeinList1"/>
            </w:pPr>
            <w:r>
              <w:t>installp –u scx.rte</w:t>
            </w:r>
          </w:p>
        </w:tc>
      </w:tr>
    </w:tbl>
    <w:p w:rsidR="008A1F29" w:rsidRDefault="008A1F29">
      <w:pPr>
        <w:pStyle w:val="ProcedureTitle"/>
        <w:framePr w:wrap="notBeside"/>
      </w:pPr>
      <w:r>
        <w:rPr>
          <w:noProof/>
        </w:rPr>
        <w:drawing>
          <wp:inline distT="0" distB="0" distL="0" distR="0">
            <wp:extent cx="152400" cy="152400"/>
            <wp:effectExtent l="1905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HP-UX 11i v3 (IA64)</w:t>
      </w:r>
    </w:p>
    <w:tbl>
      <w:tblPr>
        <w:tblStyle w:val="ProcedureTable"/>
        <w:tblW w:w="0" w:type="auto"/>
        <w:tblLook w:val="01E0"/>
      </w:tblPr>
      <w:tblGrid>
        <w:gridCol w:w="8280"/>
      </w:tblGrid>
      <w:tr w:rsidR="008A1F29">
        <w:tc>
          <w:tcPr>
            <w:tcW w:w="8856" w:type="dxa"/>
          </w:tcPr>
          <w:p w:rsidR="008A1F29" w:rsidRDefault="008A1F29" w:rsidP="008A1F29">
            <w:pPr>
              <w:pStyle w:val="NumberedList1"/>
              <w:numPr>
                <w:ilvl w:val="0"/>
                <w:numId w:val="0"/>
              </w:numPr>
              <w:tabs>
                <w:tab w:val="left" w:pos="360"/>
              </w:tabs>
              <w:ind w:left="360" w:hanging="360"/>
            </w:pPr>
            <w:r>
              <w:t>1.</w:t>
            </w:r>
            <w:r>
              <w:tab/>
              <w:t>Para descomprimir e instalar el Interop Core:</w:t>
            </w:r>
          </w:p>
          <w:p w:rsidR="008A1F29" w:rsidRDefault="008A1F29">
            <w:pPr>
              <w:pStyle w:val="CodeinList1"/>
            </w:pPr>
            <w:r>
              <w:t>uncompress /tmp/scx-</w:t>
            </w:r>
            <w:r>
              <w:rPr>
                <w:rStyle w:val="Placeholder"/>
              </w:rPr>
              <w:t>&lt;build-number&gt;</w:t>
            </w:r>
            <w:r>
              <w:t>.hpux.11iv3.ia64.depot.Z</w:t>
            </w:r>
          </w:p>
          <w:p w:rsidR="008A1F29" w:rsidRDefault="008A1F29">
            <w:pPr>
              <w:pStyle w:val="CodeinList1"/>
            </w:pPr>
            <w:r>
              <w:t>swinstall -s /tmp/scx-</w:t>
            </w:r>
            <w:r>
              <w:rPr>
                <w:rStyle w:val="Placeholder"/>
              </w:rPr>
              <w:t>&lt;build-number&gt;</w:t>
            </w:r>
            <w:r>
              <w:t>.hpux.11iv3.ia64.depot scx</w:t>
            </w:r>
          </w:p>
          <w:p w:rsidR="008A1F29" w:rsidRDefault="008A1F29" w:rsidP="008A1F29">
            <w:pPr>
              <w:pStyle w:val="NumberedList1"/>
              <w:numPr>
                <w:ilvl w:val="0"/>
                <w:numId w:val="0"/>
              </w:numPr>
              <w:tabs>
                <w:tab w:val="left" w:pos="360"/>
              </w:tabs>
              <w:ind w:left="360" w:hanging="360"/>
            </w:pPr>
            <w:r>
              <w:lastRenderedPageBreak/>
              <w:t>2.</w:t>
            </w:r>
            <w:r>
              <w:tab/>
              <w:t>Para descomprimir e instalar el Interop Provider:</w:t>
            </w:r>
          </w:p>
          <w:p w:rsidR="008A1F29" w:rsidRDefault="008A1F29">
            <w:pPr>
              <w:pStyle w:val="CodeinList1"/>
            </w:pPr>
            <w:r>
              <w:t>uncompress /tmp/scinterop-</w:t>
            </w:r>
            <w:r>
              <w:rPr>
                <w:rStyle w:val="Placeholder"/>
              </w:rPr>
              <w:t>&lt;build-number&gt;</w:t>
            </w:r>
            <w:r>
              <w:t>.hpux.11iv3.ia64-unv.depot.Z</w:t>
            </w:r>
          </w:p>
          <w:p w:rsidR="008A1F29" w:rsidRDefault="008A1F29">
            <w:pPr>
              <w:pStyle w:val="CodeinList1"/>
            </w:pPr>
            <w:r>
              <w:t>swinstall -s /tmp/scinterop-</w:t>
            </w:r>
            <w:r>
              <w:rPr>
                <w:rStyle w:val="Placeholder"/>
              </w:rPr>
              <w:t>&lt;build-number&gt;</w:t>
            </w:r>
            <w:r>
              <w:t>.hpux.11iv3.ia64-unv.depot scx</w:t>
            </w:r>
          </w:p>
          <w:p w:rsidR="008A1F29" w:rsidRDefault="008A1F29" w:rsidP="008A1F29">
            <w:pPr>
              <w:pStyle w:val="NumberedList1"/>
              <w:numPr>
                <w:ilvl w:val="0"/>
                <w:numId w:val="0"/>
              </w:numPr>
              <w:tabs>
                <w:tab w:val="left" w:pos="360"/>
              </w:tabs>
              <w:ind w:left="360" w:hanging="360"/>
            </w:pPr>
            <w:r>
              <w:t>3.</w:t>
            </w:r>
            <w:r>
              <w:tab/>
              <w:t>Para desinstalarlo:</w:t>
            </w:r>
          </w:p>
          <w:p w:rsidR="008A1F29" w:rsidRDefault="008A1F29">
            <w:pPr>
              <w:pStyle w:val="CodeinList1"/>
            </w:pPr>
            <w:r>
              <w:t>swremove MSFTscinteropUnv</w:t>
            </w:r>
          </w:p>
          <w:p w:rsidR="008A1F29" w:rsidRDefault="008A1F29">
            <w:pPr>
              <w:pStyle w:val="CodeinList1"/>
            </w:pPr>
            <w:r>
              <w:t>swremove scx</w:t>
            </w:r>
          </w:p>
        </w:tc>
      </w:tr>
    </w:tbl>
    <w:p w:rsidR="008A1F29" w:rsidRDefault="008A1F29">
      <w:pPr>
        <w:pStyle w:val="ProcedureTitle"/>
        <w:framePr w:wrap="notBeside"/>
      </w:pPr>
      <w:r>
        <w:rPr>
          <w:noProof/>
        </w:rPr>
        <w:lastRenderedPageBreak/>
        <w:drawing>
          <wp:inline distT="0" distB="0" distL="0" distR="0">
            <wp:extent cx="152400" cy="152400"/>
            <wp:effectExtent l="1905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HP-UX 11i v3 (PA-RISC)</w:t>
      </w:r>
    </w:p>
    <w:tbl>
      <w:tblPr>
        <w:tblStyle w:val="ProcedureTable"/>
        <w:tblW w:w="0" w:type="auto"/>
        <w:tblLook w:val="01E0"/>
      </w:tblPr>
      <w:tblGrid>
        <w:gridCol w:w="8280"/>
      </w:tblGrid>
      <w:tr w:rsidR="008A1F29">
        <w:tc>
          <w:tcPr>
            <w:tcW w:w="8856" w:type="dxa"/>
          </w:tcPr>
          <w:p w:rsidR="008A1F29" w:rsidRDefault="008A1F29" w:rsidP="008A1F29">
            <w:pPr>
              <w:pStyle w:val="NumberedList1"/>
              <w:numPr>
                <w:ilvl w:val="0"/>
                <w:numId w:val="0"/>
              </w:numPr>
              <w:tabs>
                <w:tab w:val="left" w:pos="360"/>
              </w:tabs>
              <w:ind w:left="360" w:hanging="360"/>
            </w:pPr>
            <w:r>
              <w:t>1.</w:t>
            </w:r>
            <w:r>
              <w:tab/>
              <w:t>Para descomprimir e instalar el Interop Core:</w:t>
            </w:r>
          </w:p>
          <w:p w:rsidR="008A1F29" w:rsidRDefault="008A1F29">
            <w:pPr>
              <w:pStyle w:val="CodeinList1"/>
            </w:pPr>
            <w:r>
              <w:t>uncompress /tmp/scx-</w:t>
            </w:r>
            <w:r>
              <w:rPr>
                <w:rStyle w:val="Placeholder"/>
              </w:rPr>
              <w:t>&lt;build-number&gt;</w:t>
            </w:r>
            <w:r>
              <w:t>.hpux.11iv3.parisc.depot.Z</w:t>
            </w:r>
          </w:p>
          <w:p w:rsidR="008A1F29" w:rsidRDefault="008A1F29">
            <w:pPr>
              <w:pStyle w:val="CodeinList1"/>
            </w:pPr>
            <w:r>
              <w:t>swinstall -s /tmp/scx-</w:t>
            </w:r>
            <w:r>
              <w:rPr>
                <w:rStyle w:val="Placeholder"/>
              </w:rPr>
              <w:t>&lt;build-number&gt;</w:t>
            </w:r>
            <w:r>
              <w:t>.hpux.11iv3.parisc.depot scx</w:t>
            </w:r>
          </w:p>
          <w:p w:rsidR="008A1F29" w:rsidRDefault="008A1F29" w:rsidP="008A1F29">
            <w:pPr>
              <w:pStyle w:val="NumberedList1"/>
              <w:numPr>
                <w:ilvl w:val="0"/>
                <w:numId w:val="0"/>
              </w:numPr>
              <w:tabs>
                <w:tab w:val="left" w:pos="360"/>
              </w:tabs>
              <w:ind w:left="360" w:hanging="360"/>
            </w:pPr>
            <w:r>
              <w:t>2.</w:t>
            </w:r>
            <w:r>
              <w:tab/>
              <w:t>Para descomprimir e instalar el Interop Provider:</w:t>
            </w:r>
          </w:p>
          <w:p w:rsidR="008A1F29" w:rsidRDefault="008A1F29">
            <w:pPr>
              <w:pStyle w:val="CodeinList1"/>
            </w:pPr>
            <w:r>
              <w:t>uncompress /tmp/scinterop-</w:t>
            </w:r>
            <w:r>
              <w:rPr>
                <w:rStyle w:val="Placeholder"/>
              </w:rPr>
              <w:t>&lt;build-number&gt;</w:t>
            </w:r>
            <w:r>
              <w:t>.hpux.11iv3.parisc-unv.depot.Z</w:t>
            </w:r>
          </w:p>
          <w:p w:rsidR="008A1F29" w:rsidRDefault="008A1F29">
            <w:pPr>
              <w:pStyle w:val="CodeinList1"/>
            </w:pPr>
            <w:r>
              <w:t>swinstall -s /tmp/scinterop-</w:t>
            </w:r>
            <w:r>
              <w:rPr>
                <w:rStyle w:val="Placeholder"/>
              </w:rPr>
              <w:t>&lt;build-number&gt;</w:t>
            </w:r>
            <w:r>
              <w:t>.hpux.11iv3.parisc-unv.depot –x ask=true MSFTscinteropUnv</w:t>
            </w:r>
          </w:p>
          <w:p w:rsidR="008A1F29" w:rsidRDefault="008A1F29" w:rsidP="008A1F29">
            <w:pPr>
              <w:pStyle w:val="NumberedList1"/>
              <w:numPr>
                <w:ilvl w:val="0"/>
                <w:numId w:val="0"/>
              </w:numPr>
              <w:tabs>
                <w:tab w:val="left" w:pos="360"/>
              </w:tabs>
              <w:ind w:left="360" w:hanging="360"/>
            </w:pPr>
            <w:r>
              <w:t>3.</w:t>
            </w:r>
            <w:r>
              <w:tab/>
              <w:t>Para desinstalarlo:</w:t>
            </w:r>
          </w:p>
          <w:p w:rsidR="008A1F29" w:rsidRDefault="008A1F29">
            <w:pPr>
              <w:pStyle w:val="CodeinList1"/>
            </w:pPr>
            <w:r>
              <w:t>swremove MSFTscinteropUnv</w:t>
            </w:r>
          </w:p>
          <w:p w:rsidR="008A1F29" w:rsidRDefault="008A1F29">
            <w:pPr>
              <w:pStyle w:val="CodeinList1"/>
            </w:pPr>
            <w:r>
              <w:t>swremove scx</w:t>
            </w:r>
          </w:p>
        </w:tc>
      </w:tr>
    </w:tbl>
    <w:p w:rsidR="008A1F29" w:rsidRDefault="008A1F29">
      <w:pPr>
        <w:pStyle w:val="ProcedureTitle"/>
        <w:framePr w:wrap="notBeside"/>
      </w:pPr>
      <w:r>
        <w:rPr>
          <w:noProof/>
        </w:rPr>
        <w:drawing>
          <wp:inline distT="0" distB="0" distL="0" distR="0">
            <wp:extent cx="152400" cy="152400"/>
            <wp:effectExtent l="1905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Solaris 10 (SPARC)</w:t>
      </w:r>
    </w:p>
    <w:tbl>
      <w:tblPr>
        <w:tblStyle w:val="ProcedureTable"/>
        <w:tblW w:w="0" w:type="auto"/>
        <w:tblLook w:val="01E0"/>
      </w:tblPr>
      <w:tblGrid>
        <w:gridCol w:w="8280"/>
      </w:tblGrid>
      <w:tr w:rsidR="008A1F29">
        <w:tc>
          <w:tcPr>
            <w:tcW w:w="8856" w:type="dxa"/>
          </w:tcPr>
          <w:p w:rsidR="008A1F29" w:rsidRDefault="008A1F29" w:rsidP="008A1F29">
            <w:pPr>
              <w:pStyle w:val="NumberedList1"/>
              <w:numPr>
                <w:ilvl w:val="0"/>
                <w:numId w:val="0"/>
              </w:numPr>
              <w:tabs>
                <w:tab w:val="left" w:pos="360"/>
              </w:tabs>
              <w:ind w:left="360" w:hanging="360"/>
            </w:pPr>
            <w:r>
              <w:t>1.</w:t>
            </w:r>
            <w:r>
              <w:tab/>
              <w:t>Para descomprimir e instalar el Interop Core:</w:t>
            </w:r>
          </w:p>
          <w:p w:rsidR="008A1F29" w:rsidRDefault="008A1F29">
            <w:pPr>
              <w:pStyle w:val="CodeinList1"/>
            </w:pPr>
            <w:r>
              <w:t>gzip –d /tmp/scx-</w:t>
            </w:r>
            <w:r>
              <w:rPr>
                <w:rStyle w:val="Placeholder"/>
              </w:rPr>
              <w:t>&lt;build-number&gt;</w:t>
            </w:r>
            <w:r>
              <w:t>.solaris.10.sparc.pkg.gz</w:t>
            </w:r>
          </w:p>
          <w:p w:rsidR="008A1F29" w:rsidRDefault="008A1F29">
            <w:pPr>
              <w:pStyle w:val="CodeinList1"/>
            </w:pPr>
            <w:r>
              <w:t>pkgadd -d /tmp/scx-</w:t>
            </w:r>
            <w:r>
              <w:rPr>
                <w:rStyle w:val="Placeholder"/>
              </w:rPr>
              <w:t>&lt;build-number&gt;</w:t>
            </w:r>
            <w:r>
              <w:t>.solaris.10.sparc.pkg MSFTscx</w:t>
            </w:r>
          </w:p>
          <w:p w:rsidR="008A1F29" w:rsidRDefault="008A1F29" w:rsidP="008A1F29">
            <w:pPr>
              <w:pStyle w:val="NumberedList1"/>
              <w:numPr>
                <w:ilvl w:val="0"/>
                <w:numId w:val="0"/>
              </w:numPr>
              <w:tabs>
                <w:tab w:val="left" w:pos="360"/>
              </w:tabs>
              <w:ind w:left="360" w:hanging="360"/>
            </w:pPr>
            <w:r>
              <w:t>2.</w:t>
            </w:r>
            <w:r>
              <w:tab/>
              <w:t>Para descomprimir e instalar el Interop Provider:</w:t>
            </w:r>
          </w:p>
          <w:p w:rsidR="008A1F29" w:rsidRDefault="008A1F29">
            <w:pPr>
              <w:pStyle w:val="CodeinList1"/>
            </w:pPr>
            <w:r>
              <w:t>gzip –d /tmp/scinterop-</w:t>
            </w:r>
            <w:r>
              <w:rPr>
                <w:rStyle w:val="Placeholder"/>
              </w:rPr>
              <w:t>&lt;build-number&gt;</w:t>
            </w:r>
            <w:r>
              <w:t>.solaris.10.sparc-unv.pkg.gz</w:t>
            </w:r>
          </w:p>
          <w:p w:rsidR="008A1F29" w:rsidRDefault="008A1F29">
            <w:pPr>
              <w:pStyle w:val="CodeinList1"/>
            </w:pPr>
            <w:r>
              <w:t>pkgadd -d /tmp/scinterop-</w:t>
            </w:r>
            <w:r>
              <w:rPr>
                <w:rStyle w:val="Placeholder"/>
              </w:rPr>
              <w:t>&lt;build-number&gt;</w:t>
            </w:r>
            <w:r>
              <w:t>.solaris.10.sparc-unv.pkg MSFTscinteropUnv</w:t>
            </w:r>
          </w:p>
          <w:p w:rsidR="008A1F29" w:rsidRDefault="008A1F29" w:rsidP="008A1F29">
            <w:pPr>
              <w:pStyle w:val="NumberedList1"/>
              <w:numPr>
                <w:ilvl w:val="0"/>
                <w:numId w:val="0"/>
              </w:numPr>
              <w:tabs>
                <w:tab w:val="left" w:pos="360"/>
              </w:tabs>
              <w:ind w:left="360" w:hanging="360"/>
            </w:pPr>
            <w:r>
              <w:t>3.</w:t>
            </w:r>
            <w:r>
              <w:tab/>
              <w:t>Para desinstalarlo:</w:t>
            </w:r>
          </w:p>
          <w:p w:rsidR="008A1F29" w:rsidRDefault="008A1F29">
            <w:pPr>
              <w:pStyle w:val="CodeinList1"/>
            </w:pPr>
            <w:r>
              <w:t>pkgrm MSFTscinteropUnv</w:t>
            </w:r>
          </w:p>
          <w:p w:rsidR="008A1F29" w:rsidRDefault="008A1F29">
            <w:pPr>
              <w:pStyle w:val="CodeinList1"/>
            </w:pPr>
            <w:r>
              <w:t>pkgrm MSFTscx</w:t>
            </w:r>
          </w:p>
        </w:tc>
      </w:tr>
    </w:tbl>
    <w:p w:rsidR="008A1F29" w:rsidRDefault="008A1F29">
      <w:pPr>
        <w:pStyle w:val="ProcedureTitle"/>
        <w:framePr w:wrap="notBeside"/>
      </w:pPr>
      <w:r>
        <w:rPr>
          <w:noProof/>
        </w:rPr>
        <w:drawing>
          <wp:inline distT="0" distB="0" distL="0" distR="0">
            <wp:extent cx="152400" cy="152400"/>
            <wp:effectExtent l="1905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Red Hat Enterprise Linux Server versión 5.1 (Tikanaga)</w:t>
      </w:r>
    </w:p>
    <w:tbl>
      <w:tblPr>
        <w:tblStyle w:val="ProcedureTable"/>
        <w:tblW w:w="0" w:type="auto"/>
        <w:tblLook w:val="01E0"/>
      </w:tblPr>
      <w:tblGrid>
        <w:gridCol w:w="8280"/>
      </w:tblGrid>
      <w:tr w:rsidR="008A1F29">
        <w:tc>
          <w:tcPr>
            <w:tcW w:w="8856" w:type="dxa"/>
          </w:tcPr>
          <w:p w:rsidR="008A1F29" w:rsidRDefault="008A1F29" w:rsidP="008A1F29">
            <w:pPr>
              <w:pStyle w:val="NumberedList1"/>
              <w:numPr>
                <w:ilvl w:val="0"/>
                <w:numId w:val="0"/>
              </w:numPr>
              <w:tabs>
                <w:tab w:val="left" w:pos="360"/>
              </w:tabs>
              <w:ind w:left="360" w:hanging="360"/>
            </w:pPr>
            <w:r>
              <w:t>1.</w:t>
            </w:r>
            <w:r>
              <w:tab/>
              <w:t>Para instalar el Interop Core:</w:t>
            </w:r>
          </w:p>
          <w:p w:rsidR="008A1F29" w:rsidRDefault="008A1F29">
            <w:pPr>
              <w:pStyle w:val="CodeinList1"/>
            </w:pPr>
            <w:r>
              <w:t>rpm -i scx-</w:t>
            </w:r>
            <w:r>
              <w:rPr>
                <w:rStyle w:val="Placeholder"/>
              </w:rPr>
              <w:t>&lt;build number&gt;</w:t>
            </w:r>
            <w:r>
              <w:t>.rhel.5.x86.rpm</w:t>
            </w:r>
          </w:p>
          <w:p w:rsidR="008A1F29" w:rsidRDefault="008A1F29" w:rsidP="008A1F29">
            <w:pPr>
              <w:pStyle w:val="NumberedList1"/>
              <w:numPr>
                <w:ilvl w:val="0"/>
                <w:numId w:val="0"/>
              </w:numPr>
              <w:tabs>
                <w:tab w:val="left" w:pos="360"/>
              </w:tabs>
              <w:ind w:left="360" w:hanging="360"/>
            </w:pPr>
            <w:r>
              <w:t>2.</w:t>
            </w:r>
            <w:r>
              <w:tab/>
              <w:t>Para instalar el Interop Provider:</w:t>
            </w:r>
          </w:p>
          <w:p w:rsidR="008A1F29" w:rsidRDefault="008A1F29">
            <w:pPr>
              <w:pStyle w:val="CodeinList1"/>
            </w:pPr>
            <w:r>
              <w:lastRenderedPageBreak/>
              <w:t>rpm –i MSFTscinteropUnv-</w:t>
            </w:r>
            <w:r>
              <w:rPr>
                <w:rStyle w:val="Placeholder"/>
              </w:rPr>
              <w:t>&lt;build number&gt;</w:t>
            </w:r>
            <w:r>
              <w:t>.rhel.5.x86.rpm</w:t>
            </w:r>
          </w:p>
          <w:p w:rsidR="008A1F29" w:rsidRDefault="008A1F29" w:rsidP="008A1F29">
            <w:pPr>
              <w:pStyle w:val="NumberedList1"/>
              <w:numPr>
                <w:ilvl w:val="0"/>
                <w:numId w:val="0"/>
              </w:numPr>
              <w:tabs>
                <w:tab w:val="left" w:pos="360"/>
              </w:tabs>
              <w:ind w:left="360" w:hanging="360"/>
            </w:pPr>
            <w:r>
              <w:t>3.</w:t>
            </w:r>
            <w:r>
              <w:tab/>
              <w:t>Para desinstalarlo:</w:t>
            </w:r>
          </w:p>
          <w:p w:rsidR="008A1F29" w:rsidRDefault="008A1F29">
            <w:pPr>
              <w:pStyle w:val="CodeinList1"/>
            </w:pPr>
            <w:r>
              <w:t>rpm –e MSFTscinteropUnv</w:t>
            </w:r>
          </w:p>
          <w:p w:rsidR="008A1F29" w:rsidRDefault="008A1F29">
            <w:pPr>
              <w:pStyle w:val="CodeinList1"/>
            </w:pPr>
            <w:r>
              <w:t>rpm –e scx</w:t>
            </w:r>
          </w:p>
        </w:tc>
      </w:tr>
    </w:tbl>
    <w:p w:rsidR="008A1F29" w:rsidRDefault="008A1F29">
      <w:pPr>
        <w:pStyle w:val="ProcedureTitle"/>
        <w:framePr w:wrap="notBeside"/>
      </w:pPr>
      <w:r>
        <w:rPr>
          <w:noProof/>
        </w:rPr>
        <w:lastRenderedPageBreak/>
        <w:drawing>
          <wp:inline distT="0" distB="0" distL="0" distR="0">
            <wp:extent cx="152400" cy="152400"/>
            <wp:effectExtent l="1905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SUSE Linux Enterprise Server 10 SP1 (i586)</w:t>
      </w:r>
    </w:p>
    <w:tbl>
      <w:tblPr>
        <w:tblStyle w:val="ProcedureTable"/>
        <w:tblW w:w="0" w:type="auto"/>
        <w:tblLook w:val="01E0"/>
      </w:tblPr>
      <w:tblGrid>
        <w:gridCol w:w="8280"/>
      </w:tblGrid>
      <w:tr w:rsidR="008A1F29">
        <w:tc>
          <w:tcPr>
            <w:tcW w:w="8856" w:type="dxa"/>
          </w:tcPr>
          <w:p w:rsidR="008A1F29" w:rsidRDefault="008A1F29" w:rsidP="008A1F29">
            <w:pPr>
              <w:pStyle w:val="NumberedList1"/>
              <w:numPr>
                <w:ilvl w:val="0"/>
                <w:numId w:val="0"/>
              </w:numPr>
              <w:tabs>
                <w:tab w:val="left" w:pos="360"/>
              </w:tabs>
              <w:ind w:left="360" w:hanging="360"/>
            </w:pPr>
            <w:r>
              <w:t>1.</w:t>
            </w:r>
            <w:r>
              <w:tab/>
              <w:t>Para instalar el Interop Core:</w:t>
            </w:r>
          </w:p>
          <w:p w:rsidR="008A1F29" w:rsidRDefault="008A1F29">
            <w:pPr>
              <w:pStyle w:val="CodeinList1"/>
            </w:pPr>
            <w:r>
              <w:t>rpm -i scx-</w:t>
            </w:r>
            <w:r>
              <w:rPr>
                <w:rStyle w:val="Placeholder"/>
              </w:rPr>
              <w:t>&lt;build number&gt;</w:t>
            </w:r>
            <w:r>
              <w:t>.sles.10.x86.rpm</w:t>
            </w:r>
          </w:p>
          <w:p w:rsidR="008A1F29" w:rsidRDefault="008A1F29" w:rsidP="008A1F29">
            <w:pPr>
              <w:pStyle w:val="NumberedList1"/>
              <w:numPr>
                <w:ilvl w:val="0"/>
                <w:numId w:val="0"/>
              </w:numPr>
              <w:tabs>
                <w:tab w:val="left" w:pos="360"/>
              </w:tabs>
              <w:ind w:left="360" w:hanging="360"/>
            </w:pPr>
            <w:r>
              <w:t>2.</w:t>
            </w:r>
            <w:r>
              <w:tab/>
              <w:t>Para instalar el Interop Provider:</w:t>
            </w:r>
          </w:p>
          <w:p w:rsidR="008A1F29" w:rsidRDefault="008A1F29">
            <w:pPr>
              <w:pStyle w:val="CodeinList1"/>
            </w:pPr>
            <w:r>
              <w:t>rpm –i MSFTscinteropUnv-</w:t>
            </w:r>
            <w:r>
              <w:rPr>
                <w:rStyle w:val="Placeholder"/>
              </w:rPr>
              <w:t>&lt;build number&gt;</w:t>
            </w:r>
            <w:r>
              <w:t>.suse.10.x86.rpm</w:t>
            </w:r>
          </w:p>
          <w:p w:rsidR="008A1F29" w:rsidRDefault="008A1F29" w:rsidP="008A1F29">
            <w:pPr>
              <w:pStyle w:val="NumberedList1"/>
              <w:numPr>
                <w:ilvl w:val="0"/>
                <w:numId w:val="0"/>
              </w:numPr>
              <w:tabs>
                <w:tab w:val="left" w:pos="360"/>
              </w:tabs>
              <w:ind w:left="360" w:hanging="360"/>
            </w:pPr>
            <w:r>
              <w:t>3.</w:t>
            </w:r>
            <w:r>
              <w:tab/>
              <w:t>Para desinstalarlo:</w:t>
            </w:r>
          </w:p>
          <w:p w:rsidR="008A1F29" w:rsidRDefault="008A1F29">
            <w:pPr>
              <w:pStyle w:val="CodeinList1"/>
            </w:pPr>
            <w:r>
              <w:t>rpm –e MSFTscinteropUnv</w:t>
            </w:r>
          </w:p>
          <w:p w:rsidR="008A1F29" w:rsidRDefault="008A1F29">
            <w:pPr>
              <w:pStyle w:val="CodeinList1"/>
            </w:pPr>
            <w:r>
              <w:t>rpm –e scx</w:t>
            </w:r>
          </w:p>
        </w:tc>
      </w:tr>
    </w:tbl>
    <w:p w:rsidR="008A1F29" w:rsidRDefault="008A1F29">
      <w:pPr>
        <w:pStyle w:val="AlertLabel"/>
      </w:pPr>
      <w:r>
        <w:rPr>
          <w:noProof/>
        </w:rPr>
        <w:drawing>
          <wp:inline distT="0" distB="0" distL="0" distR="0">
            <wp:extent cx="228600" cy="152400"/>
            <wp:effectExtent l="1905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Nota </w:t>
      </w:r>
    </w:p>
    <w:p w:rsidR="008A1F29" w:rsidRDefault="008A1F29">
      <w:pPr>
        <w:pStyle w:val="AlertText"/>
      </w:pPr>
      <w:r>
        <w:t>Cuando la instalación del Interop Provider finalice en UNIX o Linux, se ejecuta el Interop Provider.</w:t>
      </w:r>
    </w:p>
    <w:p w:rsidR="008A1F29" w:rsidRDefault="008A1F29">
      <w:pPr>
        <w:pStyle w:val="DSTOC1-3"/>
      </w:pPr>
      <w:bookmarkStart w:id="9" w:name="_Toc237712082"/>
      <w:r>
        <w:t>Instalación de componentes del conector en Operations Manager 2007 R2</w:t>
      </w:r>
      <w:bookmarkStart w:id="10" w:name="z7d4b00c24fd6436084fa0f351b351b66"/>
      <w:bookmarkEnd w:id="10"/>
      <w:bookmarkEnd w:id="9"/>
    </w:p>
    <w:p w:rsidR="008A1F29" w:rsidRDefault="008A1F29">
      <w:r>
        <w:t xml:space="preserve">En esta sección se proporcionan instrucciones para instalar componentes de Conector de Operations Manager 2007 R2 en el entorno de Operations Manager 2007 R2. Si los componentes </w:t>
      </w:r>
      <w:r>
        <w:rPr>
          <w:rStyle w:val="UI"/>
        </w:rPr>
        <w:t>Servicio de conectores</w:t>
      </w:r>
      <w:r>
        <w:t xml:space="preserve"> e </w:t>
      </w:r>
      <w:r>
        <w:rPr>
          <w:rStyle w:val="UI"/>
        </w:rPr>
        <w:t>IU de la configuración del conector</w:t>
      </w:r>
      <w:r>
        <w:t xml:space="preserve"> se instalan al mismo tiempo, dicha instalación se debe realizar en un servidor en el que se haya instalado previamente una consola de Operations Manager 2007 R2. Esto se debe a que las instalaciones de </w:t>
      </w:r>
      <w:r>
        <w:rPr>
          <w:rStyle w:val="UI"/>
        </w:rPr>
        <w:t>IU de la configuración del conector</w:t>
      </w:r>
      <w:r>
        <w:t xml:space="preserve"> se integran en la consola de Operations de Operations Manager 2007 R2. Si el componente </w:t>
      </w:r>
      <w:r>
        <w:rPr>
          <w:rStyle w:val="UI"/>
        </w:rPr>
        <w:t>IU de la configuración del conector</w:t>
      </w:r>
      <w:r>
        <w:t xml:space="preserve"> se instala por separado, el componente </w:t>
      </w:r>
      <w:r>
        <w:rPr>
          <w:rStyle w:val="UI"/>
        </w:rPr>
        <w:t>Servicio de conectores</w:t>
      </w:r>
      <w:r>
        <w:t xml:space="preserve"> se puede instalar en todos los equipos del dominio que tengan una configuración compatible, o bien en un dominio de confianza del servidor de administración raíz (RMS) de Operations Manager 2007 R2.</w:t>
      </w:r>
    </w:p>
    <w:p w:rsidR="008A1F29" w:rsidRDefault="008A1F29">
      <w:r>
        <w:t>Para obtener información acerca de las instalaciones silenciosas desde la línea de comandos, consulte el final de la sección Para instalar Operations Manager 2007 Connector Components en este mismo tema.</w:t>
      </w:r>
    </w:p>
    <w:p w:rsidR="008A1F29" w:rsidRDefault="008A1F29">
      <w:pPr>
        <w:pStyle w:val="AlertLabel"/>
      </w:pPr>
      <w:r>
        <w:rPr>
          <w:noProof/>
        </w:rPr>
        <w:drawing>
          <wp:inline distT="0" distB="0" distL="0" distR="0">
            <wp:extent cx="228600" cy="152400"/>
            <wp:effectExtent l="1905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
      </w:pPr>
      <w:r>
        <w:t>El componente Interop Provider debe instalarse antes que los componentes de Servicio de conectores.</w:t>
      </w:r>
    </w:p>
    <w:p w:rsidR="008A1F29" w:rsidRDefault="008A1F29">
      <w:pPr>
        <w:pStyle w:val="Label"/>
      </w:pPr>
      <w:r>
        <w:lastRenderedPageBreak/>
        <w:t>La página Instalación personalizada del Asistente para instalación.</w:t>
      </w:r>
    </w:p>
    <w:p w:rsidR="008A1F29" w:rsidRDefault="008A1F29" w:rsidP="008A1F29">
      <w:pPr>
        <w:pStyle w:val="Figure"/>
        <w:spacing w:line="240" w:lineRule="atLeast"/>
      </w:pPr>
      <w:r>
        <w:rPr>
          <w:noProof/>
        </w:rPr>
        <w:drawing>
          <wp:inline distT="0" distB="0" distL="0" distR="0">
            <wp:extent cx="4752975" cy="3667125"/>
            <wp:effectExtent l="19050" t="0" r="9525"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752975" cy="3667125"/>
                    </a:xfrm>
                    <a:prstGeom prst="rect">
                      <a:avLst/>
                    </a:prstGeom>
                  </pic:spPr>
                </pic:pic>
              </a:graphicData>
            </a:graphic>
          </wp:inline>
        </w:drawing>
      </w:r>
    </w:p>
    <w:p w:rsidR="008A1F29" w:rsidRDefault="008A1F29">
      <w:pPr>
        <w:pStyle w:val="TableSpacing"/>
      </w:pPr>
    </w:p>
    <w:p w:rsidR="008A1F29" w:rsidRDefault="008A1F29">
      <w:r>
        <w:t xml:space="preserve">En la primera instancia de una instalación del servicio de conectores en un equipo, la página </w:t>
      </w:r>
      <w:r>
        <w:rPr>
          <w:rStyle w:val="UI"/>
        </w:rPr>
        <w:t>Instalación personalizada</w:t>
      </w:r>
      <w:r>
        <w:t xml:space="preserve"> aparece después de las páginas </w:t>
      </w:r>
      <w:r>
        <w:rPr>
          <w:rStyle w:val="UI"/>
        </w:rPr>
        <w:t>Bienvenida</w:t>
      </w:r>
      <w:r>
        <w:t xml:space="preserve"> y </w:t>
      </w:r>
      <w:r>
        <w:rPr>
          <w:rStyle w:val="UI"/>
        </w:rPr>
        <w:t>Contrato de licencia para el usuario final</w:t>
      </w:r>
      <w:r>
        <w:t xml:space="preserve">. De forma predeterminada, está seleccionada la opción </w:t>
      </w:r>
      <w:r>
        <w:rPr>
          <w:rStyle w:val="UI"/>
        </w:rPr>
        <w:t>La característica completa no estará disponible</w:t>
      </w:r>
      <w:r>
        <w:t xml:space="preserve"> en todos los componentes de todos los conectores. Seleccione los conectores y componentes que desea instalar.</w:t>
      </w:r>
    </w:p>
    <w:p w:rsidR="008A1F29" w:rsidRDefault="008A1F29">
      <w:pPr>
        <w:pStyle w:val="Label"/>
      </w:pPr>
      <w:r>
        <w:lastRenderedPageBreak/>
        <w:t>La página Cambiar, reparar o quitar la instalación del Asistente para instalación.</w:t>
      </w:r>
    </w:p>
    <w:p w:rsidR="008A1F29" w:rsidRDefault="008A1F29" w:rsidP="008A1F29">
      <w:pPr>
        <w:pStyle w:val="Figure"/>
        <w:spacing w:line="240" w:lineRule="atLeast"/>
      </w:pPr>
      <w:r>
        <w:rPr>
          <w:noProof/>
        </w:rPr>
        <w:drawing>
          <wp:inline distT="0" distB="0" distL="0" distR="0">
            <wp:extent cx="4752975" cy="3667125"/>
            <wp:effectExtent l="19050" t="0" r="9525"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752975" cy="3667125"/>
                    </a:xfrm>
                    <a:prstGeom prst="rect">
                      <a:avLst/>
                    </a:prstGeom>
                  </pic:spPr>
                </pic:pic>
              </a:graphicData>
            </a:graphic>
          </wp:inline>
        </w:drawing>
      </w:r>
    </w:p>
    <w:p w:rsidR="008A1F29" w:rsidRDefault="008A1F29">
      <w:pPr>
        <w:pStyle w:val="TableSpacing"/>
      </w:pPr>
    </w:p>
    <w:p w:rsidR="008A1F29" w:rsidRDefault="008A1F29">
      <w:r>
        <w:t xml:space="preserve">Si hay al menos un servicio de conectores instalado en el equipo y se ejecuta la instalación, la página </w:t>
      </w:r>
      <w:r>
        <w:rPr>
          <w:rStyle w:val="UI"/>
        </w:rPr>
        <w:t>Cambiar, reparar o quitar la instalación</w:t>
      </w:r>
      <w:r>
        <w:t xml:space="preserve"> aparece después de la página </w:t>
      </w:r>
      <w:r>
        <w:rPr>
          <w:rStyle w:val="UI"/>
        </w:rPr>
        <w:t>Bienvenida</w:t>
      </w:r>
      <w:r>
        <w:t xml:space="preserve">. El botón </w:t>
      </w:r>
      <w:r>
        <w:rPr>
          <w:rStyle w:val="UI"/>
        </w:rPr>
        <w:t>Quitar</w:t>
      </w:r>
      <w:r>
        <w:t xml:space="preserve"> quita todos los conectores que estén instalados para el grupo de administración de Operations Manager 2007 R2. En esta versión, el botón </w:t>
      </w:r>
      <w:r>
        <w:rPr>
          <w:rStyle w:val="UI"/>
        </w:rPr>
        <w:t>Reparar</w:t>
      </w:r>
      <w:r>
        <w:t xml:space="preserve"> no está habilitado. El botón </w:t>
      </w:r>
      <w:r>
        <w:rPr>
          <w:rStyle w:val="UI"/>
        </w:rPr>
        <w:t>Cambiar</w:t>
      </w:r>
      <w:r>
        <w:t xml:space="preserve"> abre la página </w:t>
      </w:r>
      <w:r>
        <w:rPr>
          <w:rStyle w:val="UI"/>
        </w:rPr>
        <w:t>Instalación personalizada</w:t>
      </w:r>
      <w:r>
        <w:t xml:space="preserve"> con la opción </w:t>
      </w:r>
      <w:r>
        <w:rPr>
          <w:rStyle w:val="UI"/>
        </w:rPr>
        <w:t>La característica entera se instalará en la unidad de disco duro local</w:t>
      </w:r>
      <w:r>
        <w:t xml:space="preserve"> seleccionada en todos los conectores instalados. Deje seleccionada la opción </w:t>
      </w:r>
      <w:r>
        <w:rPr>
          <w:rStyle w:val="UI"/>
        </w:rPr>
        <w:t>La característica entera se instalará en la unidad de disco duro local</w:t>
      </w:r>
      <w:r>
        <w:t xml:space="preserve"> en todos los conectores instalados que desee conservar y seleccione </w:t>
      </w:r>
      <w:r>
        <w:rPr>
          <w:rStyle w:val="UI"/>
        </w:rPr>
        <w:t>La característica entera se instalará en la unidad de disco duro local</w:t>
      </w:r>
      <w:r>
        <w:t xml:space="preserve"> en los restantes conectores que desee instalar.</w:t>
      </w:r>
    </w:p>
    <w:p w:rsidR="008A1F29" w:rsidRDefault="008A1F29">
      <w:pPr>
        <w:pStyle w:val="AlertLabel"/>
      </w:pPr>
      <w:r>
        <w:rPr>
          <w:noProof/>
        </w:rPr>
        <w:drawing>
          <wp:inline distT="0" distB="0" distL="0" distR="0">
            <wp:extent cx="228600" cy="152400"/>
            <wp:effectExtent l="1905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
      </w:pPr>
      <w:r>
        <w:t xml:space="preserve">Si en los conectores instalados con anterioridad eligió la opción </w:t>
      </w:r>
      <w:r>
        <w:rPr>
          <w:rStyle w:val="UI"/>
        </w:rPr>
        <w:t>La característica completa no estará disponible</w:t>
      </w:r>
      <w:r>
        <w:t>, dichos conectores se desinstalan.</w:t>
      </w:r>
    </w:p>
    <w:p w:rsidR="008A1F29" w:rsidRDefault="008A1F29">
      <w:pPr>
        <w:pStyle w:val="ProcedureTitle"/>
        <w:framePr w:wrap="notBeside"/>
      </w:pPr>
      <w:bookmarkStart w:id="11" w:name="z1"/>
      <w:bookmarkEnd w:id="11"/>
      <w:r>
        <w:rPr>
          <w:noProof/>
        </w:rPr>
        <w:drawing>
          <wp:inline distT="0" distB="0" distL="0" distR="0">
            <wp:extent cx="152400" cy="152400"/>
            <wp:effectExtent l="1905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Para instalar componentes de Operations Manager 2007 Connector</w:t>
      </w:r>
    </w:p>
    <w:tbl>
      <w:tblPr>
        <w:tblStyle w:val="ProcedureTable"/>
        <w:tblW w:w="0" w:type="auto"/>
        <w:tblLook w:val="01E0"/>
      </w:tblPr>
      <w:tblGrid>
        <w:gridCol w:w="8280"/>
      </w:tblGrid>
      <w:tr w:rsidR="008A1F29">
        <w:tc>
          <w:tcPr>
            <w:tcW w:w="8856" w:type="dxa"/>
          </w:tcPr>
          <w:p w:rsidR="008A1F29" w:rsidRDefault="008A1F29" w:rsidP="008A1F29">
            <w:pPr>
              <w:pStyle w:val="NumberedList1"/>
              <w:numPr>
                <w:ilvl w:val="0"/>
                <w:numId w:val="0"/>
              </w:numPr>
              <w:tabs>
                <w:tab w:val="left" w:pos="360"/>
              </w:tabs>
              <w:ind w:left="360" w:hanging="360"/>
            </w:pPr>
            <w:r>
              <w:t>1.</w:t>
            </w:r>
            <w:r>
              <w:tab/>
              <w:t xml:space="preserve">Inicie sesión como Administrador, o con los permisos correspondientes, obtenga acceso y ejecute el archivo </w:t>
            </w:r>
            <w:r>
              <w:rPr>
                <w:rStyle w:val="System"/>
              </w:rPr>
              <w:t>SciConnectorSetup_x86.msi</w:t>
            </w:r>
            <w:r>
              <w:t xml:space="preserve"> o </w:t>
            </w:r>
            <w:r>
              <w:rPr>
                <w:rStyle w:val="System"/>
              </w:rPr>
              <w:t>SciConnectorSetup_x64.msi</w:t>
            </w:r>
            <w:r>
              <w:t xml:space="preserve"> para iniciar el instalador de Conector de Operations Manager 2007 R2.</w:t>
            </w:r>
          </w:p>
          <w:p w:rsidR="008A1F29" w:rsidRDefault="008A1F29">
            <w:pPr>
              <w:pStyle w:val="TextinList1"/>
            </w:pPr>
            <w:r>
              <w:t xml:space="preserve">Use el archivo SciConnectorSetup_x86.msi en equipos que sean sistemas de 32 bits. </w:t>
            </w:r>
            <w:r>
              <w:lastRenderedPageBreak/>
              <w:t>Use el archivo SciConnectorSetup_x64.msi en equipos que sean sistemas de 64 bits sin Itanium.</w:t>
            </w:r>
          </w:p>
          <w:p w:rsidR="008A1F29" w:rsidRDefault="008A1F29">
            <w:pPr>
              <w:pStyle w:val="AlertLabelinList1"/>
            </w:pPr>
            <w:r>
              <w:rPr>
                <w:noProof/>
              </w:rPr>
              <w:drawing>
                <wp:inline distT="0" distB="0" distL="0" distR="0">
                  <wp:extent cx="228600" cy="152400"/>
                  <wp:effectExtent l="1905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inList2"/>
            </w:pPr>
            <w:r>
              <w:t>Para instalar conectores en el entorno de Operations Manager 2007 R2, se necesita una cuenta de usuario con los siguientes permisos.</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La cuenta debe tener privilegios de administrador local tanto en el sistema local como en las directivas de seguridad locales. La cuenta debe incluir otorgar el inicio de sesión como un privilegio del servicio.</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Esta cuenta debe tener privilegios de administrador de Operations Manager 2007 R2.</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La cuenta debe tener privilegios de DBO de SQL en todas las bases de datos implicadas.</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Cuando los componentes o la funcionalidad están en distintos sistemas, como la implementación de conectores de alta disponibilidad, se necesita una cuenta de dominio con los privilegios ya indicados en este mismo tema.</w:t>
            </w:r>
          </w:p>
          <w:p w:rsidR="008A1F29" w:rsidRDefault="008A1F29">
            <w:pPr>
              <w:pStyle w:val="TextinList1"/>
            </w:pPr>
            <w:r>
              <w:t xml:space="preserve">En la página </w:t>
            </w:r>
            <w:r>
              <w:rPr>
                <w:rStyle w:val="UI"/>
              </w:rPr>
              <w:t>Bienvenido</w:t>
            </w:r>
            <w:r>
              <w:t xml:space="preserve">, haga clic en </w:t>
            </w:r>
            <w:r>
              <w:rPr>
                <w:rStyle w:val="UI"/>
              </w:rPr>
              <w:t>Siguiente</w:t>
            </w:r>
            <w:r>
              <w:t>.</w:t>
            </w:r>
          </w:p>
          <w:p w:rsidR="008A1F29" w:rsidRDefault="008A1F29" w:rsidP="008A1F29">
            <w:pPr>
              <w:pStyle w:val="NumberedList1"/>
              <w:numPr>
                <w:ilvl w:val="0"/>
                <w:numId w:val="0"/>
              </w:numPr>
              <w:tabs>
                <w:tab w:val="left" w:pos="360"/>
              </w:tabs>
              <w:ind w:left="360" w:hanging="360"/>
            </w:pPr>
            <w:r>
              <w:t>2.</w:t>
            </w:r>
            <w:r>
              <w:tab/>
              <w:t xml:space="preserve">En la página </w:t>
            </w:r>
            <w:r>
              <w:rPr>
                <w:rStyle w:val="UI"/>
              </w:rPr>
              <w:t>Contrato de licencia para el usuario final</w:t>
            </w:r>
            <w:r>
              <w:t xml:space="preserve">, lea la información detenidamente, haga clic en </w:t>
            </w:r>
            <w:r>
              <w:rPr>
                <w:rStyle w:val="UI"/>
              </w:rPr>
              <w:t>Acepto</w:t>
            </w:r>
            <w:r>
              <w:t xml:space="preserve"> y, a continuación, en </w:t>
            </w:r>
            <w:r>
              <w:rPr>
                <w:rStyle w:val="UI"/>
              </w:rPr>
              <w:t>Siguiente</w:t>
            </w:r>
            <w:r>
              <w:t xml:space="preserve"> para continuar.</w:t>
            </w:r>
          </w:p>
          <w:p w:rsidR="008A1F29" w:rsidRDefault="008A1F29" w:rsidP="008A1F29">
            <w:pPr>
              <w:pStyle w:val="NumberedList1"/>
              <w:numPr>
                <w:ilvl w:val="0"/>
                <w:numId w:val="0"/>
              </w:numPr>
              <w:tabs>
                <w:tab w:val="left" w:pos="360"/>
              </w:tabs>
              <w:ind w:left="360" w:hanging="360"/>
            </w:pPr>
            <w:r>
              <w:t>3.</w:t>
            </w:r>
            <w:r>
              <w:tab/>
              <w:t xml:space="preserve">La página </w:t>
            </w:r>
            <w:r>
              <w:rPr>
                <w:rStyle w:val="UI"/>
              </w:rPr>
              <w:t>Instalación personalizada</w:t>
            </w:r>
            <w:r>
              <w:t xml:space="preserve"> muestra el árbol de selección de los conectores y sus componentes. De forma predeterminada, está seleccionada la opción </w:t>
            </w:r>
            <w:r>
              <w:rPr>
                <w:rStyle w:val="UI"/>
              </w:rPr>
              <w:t>La característica completa no estará disponible</w:t>
            </w:r>
            <w:r>
              <w:t xml:space="preserve"> en todos los conectores de sistema remotos y en todos sus componentes. Para habilitar un conector, haga clic en la flecha abajo que hay junto al nombre del conector y selecciónelo para el conector que desea instalar, y seleccione </w:t>
            </w:r>
            <w:r>
              <w:rPr>
                <w:rStyle w:val="UI"/>
              </w:rPr>
              <w:t>La característica entera se instalará en la unidad de disco duro local</w:t>
            </w:r>
            <w:r>
              <w:t>.</w:t>
            </w:r>
          </w:p>
          <w:p w:rsidR="008A1F29" w:rsidRDefault="008A1F29">
            <w:pPr>
              <w:pStyle w:val="TextinList1"/>
            </w:pPr>
            <w:r>
              <w:t xml:space="preserve">Puede seleccionar la opción </w:t>
            </w:r>
            <w:r>
              <w:rPr>
                <w:rStyle w:val="UI"/>
              </w:rPr>
              <w:t>La característica completa no estará disponible</w:t>
            </w:r>
            <w:r>
              <w:t xml:space="preserve"> en el componente </w:t>
            </w:r>
            <w:r>
              <w:rPr>
                <w:rStyle w:val="UI"/>
              </w:rPr>
              <w:t>IU de la configuración del conector</w:t>
            </w:r>
            <w:r>
              <w:t xml:space="preserve"> e instalarlo en otro servidor de Operations Manager 2007 R2. Asegúrese de que el componente </w:t>
            </w:r>
            <w:r>
              <w:rPr>
                <w:rStyle w:val="UI"/>
              </w:rPr>
              <w:t>IU de la configuración del conector</w:t>
            </w:r>
            <w:r>
              <w:t xml:space="preserve"> se instala en el mismo servidor que la consola de Operations Manager 2007 R2.</w:t>
            </w:r>
          </w:p>
          <w:p w:rsidR="008A1F29" w:rsidRDefault="008A1F29">
            <w:pPr>
              <w:pStyle w:val="TextinList1"/>
            </w:pPr>
            <w:r>
              <w:t xml:space="preserve">Después de seleccionar los conectores que se van a instalar, la ubicación de instalación del conector seleccionado actualmente aparece en el cuadro </w:t>
            </w:r>
            <w:r>
              <w:rPr>
                <w:rStyle w:val="UI"/>
              </w:rPr>
              <w:t>Carpeta de instalación</w:t>
            </w:r>
            <w:r>
              <w:t xml:space="preserve">. Haga clic en </w:t>
            </w:r>
            <w:r>
              <w:rPr>
                <w:rStyle w:val="UI"/>
              </w:rPr>
              <w:t>Examinar</w:t>
            </w:r>
            <w:r>
              <w:t xml:space="preserve"> para realizar los cambios.</w:t>
            </w:r>
          </w:p>
          <w:p w:rsidR="008A1F29" w:rsidRDefault="008A1F29">
            <w:pPr>
              <w:pStyle w:val="AlertLabelinList1"/>
            </w:pPr>
            <w:r>
              <w:rPr>
                <w:noProof/>
              </w:rPr>
              <w:drawing>
                <wp:inline distT="0" distB="0" distL="0" distR="0">
                  <wp:extent cx="228600" cy="152400"/>
                  <wp:effectExtent l="1905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inList2"/>
            </w:pPr>
            <w:r>
              <w:t xml:space="preserve">Los módulos de administración de los conectores que se instalan se importan en el RMS de Operations Manager 2007 R2 al ejecutar el Asistente para configuración del conector. La primera instancia de una implementación de un conector importa el módulo de administración de la biblioteca común de los conectores, que es un módulo de administración principal de los cada uno de los módulos de administración del sistema remoto específico. Los </w:t>
            </w:r>
            <w:r>
              <w:lastRenderedPageBreak/>
              <w:t xml:space="preserve">módulos de administración del sistema remoto específico se importan en cada una de las implementaciones de conectores. Para obtener más información acerca de los módulos de administración de conectores, consulte la </w:t>
            </w:r>
            <w:r>
              <w:rPr>
                <w:rStyle w:val="Italic"/>
              </w:rPr>
              <w:t>Guía del módulo de administración de los conectores para Operations Manager 2007 R2</w:t>
            </w:r>
            <w:r>
              <w:t>.</w:t>
            </w:r>
          </w:p>
          <w:p w:rsidR="008A1F29" w:rsidRDefault="008A1F29">
            <w:pPr>
              <w:pStyle w:val="AlertLabelinList1"/>
            </w:pPr>
            <w:r>
              <w:rPr>
                <w:noProof/>
              </w:rPr>
              <w:drawing>
                <wp:inline distT="0" distB="0" distL="0" distR="0">
                  <wp:extent cx="228600" cy="152400"/>
                  <wp:effectExtent l="1905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inList2"/>
            </w:pPr>
            <w:r>
              <w:t xml:space="preserve">Puede seleccionar más de un conector del sistema remoto que se va a instalar en la misma sesión de instalación. Para obtener información acerca de cómo configurar las suscripciones de reenvío de alertas cuando hay más de un conector de sistema remoto en un grupo de administración de Operations Manager 2007 R2, consulte </w:t>
            </w:r>
            <w:hyperlink w:anchor="z1781fb3a00ba4b9fa40923a7f5064b3c" w:history="1">
              <w:r>
                <w:rPr>
                  <w:rStyle w:val="Hyperlink"/>
                </w:rPr>
                <w:t>Uso del Asistente para suscripción a conector de producto de Operations Manager 2007 R2</w:t>
              </w:r>
            </w:hyperlink>
            <w:r>
              <w:t>.</w:t>
            </w:r>
          </w:p>
          <w:p w:rsidR="008A1F29" w:rsidRDefault="008A1F29">
            <w:pPr>
              <w:pStyle w:val="TextinList1"/>
            </w:pPr>
            <w:r>
              <w:t xml:space="preserve">Haga clic en </w:t>
            </w:r>
            <w:r>
              <w:rPr>
                <w:rStyle w:val="UI"/>
              </w:rPr>
              <w:t>Siguiente</w:t>
            </w:r>
            <w:r>
              <w:t xml:space="preserve"> después de haber definido los conectores y componentes que va a instalar.</w:t>
            </w:r>
          </w:p>
          <w:p w:rsidR="008A1F29" w:rsidRDefault="008A1F29" w:rsidP="008A1F29">
            <w:pPr>
              <w:pStyle w:val="NumberedList1"/>
              <w:numPr>
                <w:ilvl w:val="0"/>
                <w:numId w:val="0"/>
              </w:numPr>
              <w:tabs>
                <w:tab w:val="left" w:pos="360"/>
              </w:tabs>
              <w:ind w:left="360" w:hanging="360"/>
            </w:pPr>
            <w:r>
              <w:t>4.</w:t>
            </w:r>
            <w:r>
              <w:tab/>
              <w:t xml:space="preserve">En la página </w:t>
            </w:r>
            <w:r>
              <w:rPr>
                <w:rStyle w:val="UI"/>
              </w:rPr>
              <w:t>Configuración de SQL Server</w:t>
            </w:r>
            <w:r>
              <w:t>, especifique la siguiente información:</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rPr>
                <w:rStyle w:val="System"/>
              </w:rPr>
              <w:t xml:space="preserve"> Nombre del servidor</w:t>
            </w:r>
            <w:r>
              <w:t>: Una instancia de SQL Server del dominio o de un dominio de confianza del RMS de Operations Manager 2007 R2.</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rPr>
                <w:rStyle w:val="System"/>
              </w:rPr>
              <w:t xml:space="preserve"> Nombre de instancia (necesario sólo en instancias con nombre)</w:t>
            </w:r>
            <w:r>
              <w:t>: El nombre de la instancia de una base de datos en la instancia designada de SQL Server. El nombre de esta base de datos puede coincidir con el del servidor y es una entrada opcional</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rPr>
                <w:rStyle w:val="System"/>
              </w:rPr>
              <w:t xml:space="preserve"> Nombre de base de datos</w:t>
            </w:r>
            <w:r>
              <w:t xml:space="preserve">: Escriba el nombre de la base de datos que desea crear para Operations Manager 2007 R2 Connectors. Hay una única base de datos de conectores para todos los conectores de un grupo de administración de Operations Manager 2007 R2. Todas las instancias de conectores adicionales que se instalan en el mismo grupo de administración de Operations Manager 2007 R2 para la funcionalidad de Alta disponibilidad también usan esta misma base de datos. Si ya se ha instalado algún conector, la base de datos de SQL del conector ya existe. Si no se cambia la entrada, de forma predeterminada se crea una base de datos SQL llamada </w:t>
            </w:r>
            <w:r>
              <w:rPr>
                <w:rStyle w:val="UI"/>
              </w:rPr>
              <w:t>SCInterop</w:t>
            </w:r>
            <w:r>
              <w:t>.</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rPr>
                <w:rStyle w:val="System"/>
              </w:rPr>
              <w:t>Puerto de SQL Server</w:t>
            </w:r>
            <w:r>
              <w:t>: la entrada predeterminada es 1433.</w:t>
            </w:r>
          </w:p>
          <w:p w:rsidR="008A1F29" w:rsidRDefault="008A1F29">
            <w:pPr>
              <w:pStyle w:val="TextinList1"/>
            </w:pPr>
            <w:r>
              <w:t xml:space="preserve">Haga clic en </w:t>
            </w:r>
            <w:r>
              <w:rPr>
                <w:rStyle w:val="UI"/>
              </w:rPr>
              <w:t>Siguiente</w:t>
            </w:r>
            <w:r>
              <w:t xml:space="preserve"> para continuar. </w:t>
            </w:r>
          </w:p>
          <w:p w:rsidR="008A1F29" w:rsidRDefault="008A1F29" w:rsidP="008A1F29">
            <w:pPr>
              <w:pStyle w:val="NumberedList1"/>
              <w:numPr>
                <w:ilvl w:val="0"/>
                <w:numId w:val="0"/>
              </w:numPr>
              <w:tabs>
                <w:tab w:val="left" w:pos="360"/>
              </w:tabs>
              <w:ind w:left="360" w:hanging="360"/>
            </w:pPr>
            <w:r>
              <w:t>5.</w:t>
            </w:r>
            <w:r>
              <w:tab/>
              <w:t xml:space="preserve">En la página </w:t>
            </w:r>
            <w:r>
              <w:rPr>
                <w:rStyle w:val="UI"/>
              </w:rPr>
              <w:t>Configurar el inicio de sesión del servicio del conector y la alta disponibilidad</w:t>
            </w:r>
            <w:r>
              <w:t>, especifique la siguiente información:</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rPr>
                <w:rStyle w:val="UI"/>
              </w:rPr>
              <w:t>Nombre de usuario</w:t>
            </w:r>
            <w:r>
              <w:t>: de forma predeterminada, muestra la cuenta que ejecuta Windows Installer. Esta cuenta debe tener permisos de acceso a datos de System Center y de configuración de administración de System Center en el grupo de administración del conector.</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rPr>
                <w:rStyle w:val="UI"/>
              </w:rPr>
              <w:t>Contraseña</w:t>
            </w:r>
            <w:r>
              <w:t>: contraseña de la cuenta anterior.</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rPr>
                <w:rStyle w:val="UI"/>
              </w:rPr>
              <w:t>Dominio</w:t>
            </w:r>
            <w:r>
              <w:t xml:space="preserve">: de forma predeterminada, se muestra el dominio del equipo en el que se </w:t>
            </w:r>
            <w:r>
              <w:lastRenderedPageBreak/>
              <w:t>va a instalar el servicio de conectores. El equipo debe estar en el dominio o en un dominio de confianza del RMS de Operations Manager 2007 R2.</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rPr>
                <w:rStyle w:val="UI"/>
              </w:rPr>
              <w:t>Alta disponibilidad</w:t>
            </w:r>
            <w:r>
              <w:t xml:space="preserve">: esta casilla se usa para designar la instalación como un conector para una instalación de Alta disponibilidad. Para obtener más información acerca de la función Alta disponibilidad, consulte </w:t>
            </w:r>
            <w:hyperlink w:anchor="z7a75fad22da34a6b9f01ad5d9db35410" w:history="1">
              <w:r>
                <w:rPr>
                  <w:rStyle w:val="Hyperlink"/>
                </w:rPr>
                <w:t>Configuración de Alta disponibilidad</w:t>
              </w:r>
            </w:hyperlink>
          </w:p>
          <w:p w:rsidR="008A1F29" w:rsidRDefault="008A1F29">
            <w:pPr>
              <w:pStyle w:val="TextinList1"/>
            </w:pPr>
            <w:r>
              <w:t xml:space="preserve">Haga clic en </w:t>
            </w:r>
            <w:r>
              <w:rPr>
                <w:rStyle w:val="UI"/>
              </w:rPr>
              <w:t>Siguiente</w:t>
            </w:r>
            <w:r>
              <w:t xml:space="preserve"> para continuar. </w:t>
            </w:r>
          </w:p>
          <w:p w:rsidR="008A1F29" w:rsidRDefault="008A1F29" w:rsidP="008A1F29">
            <w:pPr>
              <w:pStyle w:val="NumberedList1"/>
              <w:numPr>
                <w:ilvl w:val="0"/>
                <w:numId w:val="0"/>
              </w:numPr>
              <w:tabs>
                <w:tab w:val="left" w:pos="360"/>
              </w:tabs>
              <w:ind w:left="360" w:hanging="360"/>
            </w:pPr>
            <w:r>
              <w:t>6.</w:t>
            </w:r>
            <w:r>
              <w:tab/>
              <w:t xml:space="preserve">Si la información de inicio de sesión es válida, aparece la página </w:t>
            </w:r>
            <w:r>
              <w:rPr>
                <w:rStyle w:val="UI"/>
              </w:rPr>
              <w:t>Preparado para instalar System Center Operations Manager 2007 R2 Connector</w:t>
            </w:r>
            <w:r>
              <w:t xml:space="preserve">. Haga clic en </w:t>
            </w:r>
            <w:r>
              <w:rPr>
                <w:rStyle w:val="UI"/>
              </w:rPr>
              <w:t>Instalar</w:t>
            </w:r>
            <w:r>
              <w:t xml:space="preserve"> para continuar.</w:t>
            </w:r>
          </w:p>
          <w:p w:rsidR="008A1F29" w:rsidRDefault="008A1F29" w:rsidP="008A1F29">
            <w:pPr>
              <w:pStyle w:val="NumberedList1"/>
              <w:numPr>
                <w:ilvl w:val="0"/>
                <w:numId w:val="0"/>
              </w:numPr>
              <w:tabs>
                <w:tab w:val="left" w:pos="360"/>
              </w:tabs>
              <w:ind w:left="360" w:hanging="360"/>
            </w:pPr>
            <w:r>
              <w:t>7.</w:t>
            </w:r>
            <w:r>
              <w:tab/>
              <w:t xml:space="preserve">La página </w:t>
            </w:r>
            <w:r>
              <w:rPr>
                <w:rStyle w:val="UI"/>
              </w:rPr>
              <w:t>Instalación</w:t>
            </w:r>
            <w:r>
              <w:t xml:space="preserve"> muestra el progreso de la instalación hasta que se ha completado la instalación de todos los componentes seleccionados.</w:t>
            </w:r>
          </w:p>
        </w:tc>
      </w:tr>
    </w:tbl>
    <w:p w:rsidR="008A1F29" w:rsidRDefault="008A1F29">
      <w:pPr>
        <w:pStyle w:val="ProcedureTitle"/>
        <w:framePr w:wrap="notBeside"/>
      </w:pPr>
      <w:r>
        <w:rPr>
          <w:noProof/>
        </w:rPr>
        <w:lastRenderedPageBreak/>
        <w:drawing>
          <wp:inline distT="0" distB="0" distL="0" distR="0">
            <wp:extent cx="152400" cy="152400"/>
            <wp:effectExtent l="1905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Para configurar Operations Manager 2007 Connectors</w:t>
      </w:r>
    </w:p>
    <w:tbl>
      <w:tblPr>
        <w:tblStyle w:val="ProcedureTable"/>
        <w:tblW w:w="0" w:type="auto"/>
        <w:tblLook w:val="01E0"/>
      </w:tblPr>
      <w:tblGrid>
        <w:gridCol w:w="8280"/>
      </w:tblGrid>
      <w:tr w:rsidR="008A1F29">
        <w:tc>
          <w:tcPr>
            <w:tcW w:w="8856" w:type="dxa"/>
          </w:tcPr>
          <w:p w:rsidR="008A1F29" w:rsidRDefault="008A1F29" w:rsidP="008A1F29">
            <w:pPr>
              <w:pStyle w:val="NumberedList1"/>
              <w:numPr>
                <w:ilvl w:val="0"/>
                <w:numId w:val="0"/>
              </w:numPr>
              <w:tabs>
                <w:tab w:val="left" w:pos="360"/>
              </w:tabs>
              <w:ind w:left="360" w:hanging="360"/>
            </w:pPr>
            <w:r>
              <w:t>1.</w:t>
            </w:r>
            <w:r>
              <w:tab/>
              <w:t xml:space="preserve">Cuando haya finalizado la instalación del servicio del conector, aparece la página </w:t>
            </w:r>
            <w:r>
              <w:rPr>
                <w:rStyle w:val="UI"/>
              </w:rPr>
              <w:t>Configurar conectores</w:t>
            </w:r>
            <w:r>
              <w:t xml:space="preserve"> del Asistente para configuración del conector. La ejecución del Asistente para configuración del conector durante la instalación es opcional. No obstante, dicho asistente se debe ejecutar antes de iniciar el servicio del conector. Si no se ejecuta durante la instalación, el icono para ejecutar el asistente aparece en el menú </w:t>
            </w:r>
            <w:r>
              <w:rPr>
                <w:rStyle w:val="UI"/>
              </w:rPr>
              <w:t>Inicio</w:t>
            </w:r>
            <w:r>
              <w:t xml:space="preserve"> del sistema en el que se instaló el servicio del conector.</w:t>
            </w:r>
          </w:p>
          <w:p w:rsidR="008A1F29" w:rsidRDefault="008A1F29">
            <w:pPr>
              <w:pStyle w:val="TextinList1"/>
            </w:pPr>
            <w:r>
              <w:t xml:space="preserve">La página </w:t>
            </w:r>
            <w:r>
              <w:rPr>
                <w:rStyle w:val="UI"/>
              </w:rPr>
              <w:t>Configurar conectores</w:t>
            </w:r>
            <w:r>
              <w:t xml:space="preserve"> tiene un botón para cada uno de los conectores compatibles. Para configurar un conector que se haya instalado, haga clic en el botón de dicho conector. La página </w:t>
            </w:r>
            <w:r>
              <w:rPr>
                <w:rStyle w:val="UI"/>
              </w:rPr>
              <w:t>Configurar conectores</w:t>
            </w:r>
            <w:r>
              <w:t xml:space="preserve"> vuelve a aparecer después de cada configuración. Si se instalaron varios conectores, haga clic en cada uno de ellos hasta que estén configurados todos los conectores instalados.</w:t>
            </w:r>
          </w:p>
          <w:p w:rsidR="008A1F29" w:rsidRDefault="008A1F29">
            <w:pPr>
              <w:pStyle w:val="TextinList1"/>
            </w:pPr>
            <w:r>
              <w:t xml:space="preserve">Cuando se hayan completado todos los conectores, o si se desea omitir la configuración de conectores, haga clic en </w:t>
            </w:r>
            <w:r>
              <w:rPr>
                <w:rStyle w:val="UI"/>
              </w:rPr>
              <w:t>Listo</w:t>
            </w:r>
            <w:r>
              <w:t>.</w:t>
            </w:r>
          </w:p>
          <w:p w:rsidR="008A1F29" w:rsidRDefault="008A1F29" w:rsidP="008A1F29">
            <w:pPr>
              <w:pStyle w:val="NumberedList1"/>
              <w:numPr>
                <w:ilvl w:val="0"/>
                <w:numId w:val="0"/>
              </w:numPr>
              <w:tabs>
                <w:tab w:val="left" w:pos="360"/>
              </w:tabs>
              <w:ind w:left="360" w:hanging="360"/>
            </w:pPr>
            <w:r>
              <w:t>2.</w:t>
            </w:r>
            <w:r>
              <w:tab/>
              <w:t xml:space="preserve">Cuando aparezca el cuadro de diálogo </w:t>
            </w:r>
            <w:r>
              <w:rPr>
                <w:rStyle w:val="UI"/>
              </w:rPr>
              <w:t>Conector de OpsMgr para la configuración del conector de &lt;EMS&gt;</w:t>
            </w:r>
            <w:r>
              <w:t>, especifique la siguiente información.</w:t>
            </w:r>
          </w:p>
          <w:p w:rsidR="008A1F29" w:rsidRDefault="008A1F29">
            <w:pPr>
              <w:pStyle w:val="TextinList1"/>
            </w:pPr>
            <w:r>
              <w:t xml:space="preserve">En la sección </w:t>
            </w:r>
            <w:r>
              <w:rPr>
                <w:rStyle w:val="UI"/>
              </w:rPr>
              <w:t>Nombres de servidor</w:t>
            </w:r>
            <w:r>
              <w:t>:</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rPr>
                <w:rStyle w:val="UI"/>
              </w:rPr>
              <w:t>Servidor de Operations Manager</w:t>
            </w:r>
            <w:r>
              <w:t>: El nombre del RMS del grupo de administración de Operations Manager 2007 R2.</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rPr>
                <w:rStyle w:val="UI"/>
              </w:rPr>
              <w:t>Proveedor &lt;EMS&gt;</w:t>
            </w:r>
            <w:r>
              <w:t xml:space="preserve"> el nombre del servidor del sistema remoto en el que se va a instalar el componente de Interop Provider.</w:t>
            </w:r>
          </w:p>
          <w:p w:rsidR="008A1F29" w:rsidRDefault="008A1F29">
            <w:pPr>
              <w:pStyle w:val="AlertLabelinList2"/>
            </w:pPr>
            <w:r>
              <w:rPr>
                <w:noProof/>
              </w:rPr>
              <w:drawing>
                <wp:inline distT="0" distB="0" distL="0" distR="0">
                  <wp:extent cx="228600" cy="152400"/>
                  <wp:effectExtent l="1905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inList2"/>
            </w:pPr>
            <w:r>
              <w:t>No use una dirección IP como nombre del servidor. De lo contrario, el nombre del certificado no coincidirá.</w:t>
            </w:r>
          </w:p>
          <w:p w:rsidR="008A1F29" w:rsidRDefault="008A1F29">
            <w:pPr>
              <w:pStyle w:val="TextinList1"/>
            </w:pPr>
            <w:r>
              <w:t xml:space="preserve">En la sección </w:t>
            </w:r>
            <w:r>
              <w:rPr>
                <w:rStyle w:val="UI"/>
              </w:rPr>
              <w:t>Credenciales del servidor de WS-Man</w:t>
            </w:r>
            <w:r>
              <w:t>:</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rPr>
                <w:rStyle w:val="UI"/>
              </w:rPr>
              <w:t>Nombre de usuario</w:t>
            </w:r>
            <w:r>
              <w:t xml:space="preserve">: usuario del servidor del sistema remoto con permisos adecuados para Web Services for Management (WS-Man). En equipos con Windows </w:t>
            </w:r>
            <w:r>
              <w:lastRenderedPageBreak/>
              <w:t>se admiten tanto cuentas de administrador local como cuentas de dominio. La cuenta de dominio debe estar en el grupo de administradores del sistema remoto. En equipos con UNIX, el usuario puede ser cualquier cuenta con los permisos apropiados para el entorno del sistema remoto.</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rPr>
                <w:rStyle w:val="UI"/>
              </w:rPr>
              <w:t>Contraseña</w:t>
            </w:r>
            <w:r>
              <w:t>: contraseña del usuario.</w:t>
            </w:r>
          </w:p>
          <w:p w:rsidR="008A1F29" w:rsidRDefault="008A1F29">
            <w:pPr>
              <w:pStyle w:val="AlertLabelinList1"/>
            </w:pPr>
            <w:r>
              <w:rPr>
                <w:noProof/>
              </w:rPr>
              <w:drawing>
                <wp:inline distT="0" distB="0" distL="0" distR="0">
                  <wp:extent cx="228600" cy="152400"/>
                  <wp:effectExtent l="1905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inList2"/>
            </w:pPr>
            <w:r>
              <w:t>Tanto el nombre de usuario como la contraseña deben respetar el intervalo de caracteres ASCII estándar (32-127).</w:t>
            </w:r>
          </w:p>
          <w:p w:rsidR="008A1F29" w:rsidRDefault="008A1F29">
            <w:pPr>
              <w:pStyle w:val="TextinList1"/>
            </w:pPr>
            <w:r>
              <w:t xml:space="preserve">En el caso de la configuración del conector BMC Remedy ARS, este cuadro de diálogo también contiene la sección </w:t>
            </w:r>
            <w:r>
              <w:rPr>
                <w:rStyle w:val="UI"/>
              </w:rPr>
              <w:t>Credenciales del servidor de Remedy</w:t>
            </w:r>
            <w:r>
              <w:t>. En dicha sección hay que especificar la siguiente información:</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rPr>
                <w:rStyle w:val="UI"/>
              </w:rPr>
              <w:t>Versión del servidor</w:t>
            </w:r>
            <w:r>
              <w:t>: seleccione V71 o V63 en la lista de versiones del servidor, según la versión de ARS que se use.</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rPr>
                <w:rStyle w:val="UI"/>
              </w:rPr>
              <w:t>Nombre de usuario</w:t>
            </w:r>
            <w:r>
              <w:t xml:space="preserve">: el usuario de Remedy que se especifica en </w:t>
            </w:r>
            <w:hyperlink w:anchor="z91c6db10101f43a69fa7993de19929c4" w:history="1">
              <w:r>
                <w:rPr>
                  <w:rStyle w:val="Hyperlink"/>
                </w:rPr>
                <w:t>Apéndice B: conector de BMC Remedy ARS</w:t>
              </w:r>
            </w:hyperlink>
            <w:r>
              <w:t xml:space="preserve"> como </w:t>
            </w:r>
            <w:r>
              <w:rPr>
                <w:rStyle w:val="UI"/>
              </w:rPr>
              <w:t>opsmgr</w:t>
            </w:r>
            <w:r>
              <w:t>.</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rPr>
                <w:rStyle w:val="UI"/>
              </w:rPr>
              <w:t>Contraseña</w:t>
            </w:r>
            <w:r>
              <w:t>: contraseña del usuario.</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rPr>
                <w:rStyle w:val="UI"/>
              </w:rPr>
              <w:t>Autenticación</w:t>
            </w:r>
            <w:r>
              <w:t>: si se habilita un sistema de autenticación de credenciales para Remedy ARS, especifique la cadena adecuada para la autenticación. Si no se han implementado sistemas de autenticación, deje este campo en blanco.</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rPr>
                <w:rStyle w:val="UI"/>
              </w:rPr>
              <w:t>Nombre de host</w:t>
            </w:r>
            <w:r>
              <w:t>: nombre de servidor del equipo en el que se ha instalado BMC Remedy ARS.</w:t>
            </w:r>
          </w:p>
          <w:p w:rsidR="008A1F29" w:rsidRDefault="008A1F29">
            <w:pPr>
              <w:pStyle w:val="AlertLabelinList1"/>
            </w:pPr>
            <w:r>
              <w:rPr>
                <w:noProof/>
              </w:rPr>
              <w:drawing>
                <wp:inline distT="0" distB="0" distL="0" distR="0">
                  <wp:extent cx="228600" cy="152400"/>
                  <wp:effectExtent l="1905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inList2"/>
            </w:pPr>
            <w:r>
              <w:t>Tanto el nombre de usuario como la contraseña deben respetar el intervalo de caracteres ASCII estándar (32-127).</w:t>
            </w:r>
          </w:p>
          <w:p w:rsidR="008A1F29" w:rsidRDefault="008A1F29">
            <w:pPr>
              <w:pStyle w:val="TextinList1"/>
            </w:pPr>
            <w:r>
              <w:t xml:space="preserve">Haga clic en </w:t>
            </w:r>
            <w:r>
              <w:rPr>
                <w:rStyle w:val="UI"/>
              </w:rPr>
              <w:t>Configurar</w:t>
            </w:r>
            <w:r>
              <w:t xml:space="preserve"> para continuar.</w:t>
            </w:r>
          </w:p>
          <w:p w:rsidR="008A1F29" w:rsidRDefault="008A1F29" w:rsidP="008A1F29">
            <w:pPr>
              <w:pStyle w:val="NumberedList1"/>
              <w:numPr>
                <w:ilvl w:val="0"/>
                <w:numId w:val="0"/>
              </w:numPr>
              <w:tabs>
                <w:tab w:val="left" w:pos="360"/>
              </w:tabs>
              <w:ind w:left="360" w:hanging="360"/>
            </w:pPr>
            <w:r>
              <w:t>3.</w:t>
            </w:r>
            <w:r>
              <w:tab/>
              <w:t xml:space="preserve">La página </w:t>
            </w:r>
            <w:r>
              <w:rPr>
                <w:rStyle w:val="UI"/>
              </w:rPr>
              <w:t>Recuperación e instalación del certificado de conector</w:t>
            </w:r>
            <w:r>
              <w:t xml:space="preserve"> aparece si la instalación del servicio del conector se ha completado. </w:t>
            </w:r>
          </w:p>
          <w:p w:rsidR="008A1F29" w:rsidRDefault="008A1F29">
            <w:pPr>
              <w:pStyle w:val="TextinList1"/>
            </w:pPr>
            <w:r>
              <w:t xml:space="preserve">El conector requiere que se usen certificados para validar la autenticidad del servidor en el que se ejecuta Interop Provider. El conector no funciona hasta que el certificado se ha transferido e importado correctamente desde el servidor en el que se ejecuta Interop Provider hasta el servidor en el que se ejecuta el conector. Durante la instalación de Interop Provider, se genera un certificado autofirmado que se almacena en el directorio de instalación de Interop Provider. El Asistente para </w:t>
            </w:r>
            <w:r>
              <w:rPr>
                <w:rStyle w:val="UI"/>
              </w:rPr>
              <w:t>recuperación e instalación del certificado de conector</w:t>
            </w:r>
            <w:r>
              <w:t xml:space="preserve"> recupera el certificado y lo instala automáticamente en el servidor en el que se ejecuta el conector. La instalación del certificado de conector durante la instalación es opcional. No obstante, el certificado de conector se debe instalar en el servidor en el que se ejecuta el conector antes de iniciar el servicio del conector. Si no se instala el certificado de Interop Provider, el conector no se puede comunicar con el servidor en que se ejecuta Interop Provider.</w:t>
            </w:r>
          </w:p>
          <w:p w:rsidR="008A1F29" w:rsidRDefault="008A1F29">
            <w:pPr>
              <w:pStyle w:val="AlertLabelinList1"/>
            </w:pPr>
            <w:r>
              <w:rPr>
                <w:noProof/>
              </w:rPr>
              <w:lastRenderedPageBreak/>
              <w:drawing>
                <wp:inline distT="0" distB="0" distL="0" distR="0">
                  <wp:extent cx="228600" cy="152400"/>
                  <wp:effectExtent l="1905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Nota </w:t>
            </w:r>
          </w:p>
          <w:p w:rsidR="008A1F29" w:rsidRDefault="008A1F29">
            <w:pPr>
              <w:pStyle w:val="AlertTextinList2"/>
            </w:pPr>
            <w:r>
              <w:t>Es posible que el proceso de instalación automático no sea seguro. Si decide realizar dicho proceso, compruebe que la huella digital del certificado que devuelve el asistente es auténtica.</w:t>
            </w:r>
          </w:p>
          <w:p w:rsidR="008A1F29" w:rsidRDefault="008A1F29">
            <w:pPr>
              <w:pStyle w:val="AlertLabelinList1"/>
            </w:pPr>
            <w:r>
              <w:rPr>
                <w:noProof/>
              </w:rPr>
              <w:drawing>
                <wp:inline distT="0" distB="0" distL="0" distR="0">
                  <wp:extent cx="228600" cy="152400"/>
                  <wp:effectExtent l="1905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Nota </w:t>
            </w:r>
          </w:p>
          <w:p w:rsidR="008A1F29" w:rsidRDefault="008A1F29">
            <w:pPr>
              <w:pStyle w:val="AlertTextinList2"/>
            </w:pPr>
            <w:r>
              <w:t xml:space="preserve">La forma más segura de transferir el certificado de Interop Provider es hacerlo manualmente mediante un medio físico. Consulte </w:t>
            </w:r>
            <w:r>
              <w:rPr>
                <w:rStyle w:val="UI"/>
              </w:rPr>
              <w:t>Instalación de un certificado de conector con la instalación desde la línea de comandos</w:t>
            </w:r>
            <w:r>
              <w:t>.</w:t>
            </w:r>
          </w:p>
          <w:p w:rsidR="008A1F29" w:rsidRDefault="008A1F29" w:rsidP="008A1F29">
            <w:pPr>
              <w:pStyle w:val="NumberedList1"/>
              <w:numPr>
                <w:ilvl w:val="0"/>
                <w:numId w:val="0"/>
              </w:numPr>
              <w:tabs>
                <w:tab w:val="left" w:pos="360"/>
              </w:tabs>
              <w:ind w:left="360" w:hanging="360"/>
            </w:pPr>
            <w:r>
              <w:t>4.</w:t>
            </w:r>
            <w:r>
              <w:tab/>
              <w:t xml:space="preserve">De forma predeterminada, está seleccionada la instalación automática. Haga clic en </w:t>
            </w:r>
            <w:r>
              <w:rPr>
                <w:rStyle w:val="UI"/>
              </w:rPr>
              <w:t>Siguiente</w:t>
            </w:r>
            <w:r>
              <w:t xml:space="preserve"> para continuar.</w:t>
            </w:r>
          </w:p>
          <w:p w:rsidR="008A1F29" w:rsidRDefault="008A1F29" w:rsidP="008A1F29">
            <w:pPr>
              <w:pStyle w:val="NumberedList1"/>
              <w:numPr>
                <w:ilvl w:val="0"/>
                <w:numId w:val="0"/>
              </w:numPr>
              <w:tabs>
                <w:tab w:val="left" w:pos="360"/>
              </w:tabs>
              <w:ind w:left="360" w:hanging="360"/>
            </w:pPr>
            <w:r>
              <w:t>5.</w:t>
            </w:r>
            <w:r>
              <w:tab/>
              <w:t xml:space="preserve">Cuando el certificado de conector se haya instalado, haga clic en </w:t>
            </w:r>
            <w:r>
              <w:rPr>
                <w:rStyle w:val="UI"/>
              </w:rPr>
              <w:t>Aceptar</w:t>
            </w:r>
            <w:r>
              <w:t xml:space="preserve"> para continuar.</w:t>
            </w:r>
          </w:p>
          <w:p w:rsidR="008A1F29" w:rsidRDefault="008A1F29">
            <w:pPr>
              <w:pStyle w:val="AlertLabelinList1"/>
            </w:pPr>
            <w:r>
              <w:rPr>
                <w:noProof/>
              </w:rPr>
              <w:drawing>
                <wp:inline distT="0" distB="0" distL="0" distR="0">
                  <wp:extent cx="228600" cy="152400"/>
                  <wp:effectExtent l="1905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Nota </w:t>
            </w:r>
          </w:p>
          <w:p w:rsidR="008A1F29" w:rsidRDefault="008A1F29">
            <w:pPr>
              <w:pStyle w:val="AlertTextinList2"/>
            </w:pPr>
            <w:r>
              <w:t xml:space="preserve">El certificado de Interop Provider tiene una validez de tres años desde la fecha de instalación de Interop Provider. Para reemplazar un certificado que ha expirado, se debe desinstalar Interop Provider, eliminar el certificado en el equipo de Interop Provider, volver a instalar el servicio Interop Provider e instalar manualmente el nuevo certificado en el conector. Consulte </w:t>
            </w:r>
            <w:r>
              <w:rPr>
                <w:rStyle w:val="UI"/>
              </w:rPr>
              <w:t>Instalación de un certificado de conector con la instalación desde la línea de comandos</w:t>
            </w:r>
            <w:r>
              <w:t xml:space="preserve"> para obtener instrucciones de instalación del nuevo certificado. </w:t>
            </w:r>
          </w:p>
          <w:p w:rsidR="008A1F29" w:rsidRDefault="008A1F29" w:rsidP="008A1F29">
            <w:pPr>
              <w:pStyle w:val="NumberedList1"/>
              <w:numPr>
                <w:ilvl w:val="0"/>
                <w:numId w:val="0"/>
              </w:numPr>
              <w:tabs>
                <w:tab w:val="left" w:pos="360"/>
              </w:tabs>
              <w:ind w:left="360" w:hanging="360"/>
            </w:pPr>
            <w:r>
              <w:t>6.</w:t>
            </w:r>
            <w:r>
              <w:tab/>
              <w:t xml:space="preserve">Para salir del asistente, haga clic en </w:t>
            </w:r>
            <w:r>
              <w:rPr>
                <w:rStyle w:val="UI"/>
              </w:rPr>
              <w:t>Finalizar</w:t>
            </w:r>
            <w:r>
              <w:t xml:space="preserve"> en la página </w:t>
            </w:r>
            <w:r>
              <w:rPr>
                <w:rStyle w:val="UI"/>
              </w:rPr>
              <w:t>Completado</w:t>
            </w:r>
            <w:r>
              <w:t>.</w:t>
            </w:r>
          </w:p>
        </w:tc>
      </w:tr>
    </w:tbl>
    <w:p w:rsidR="008A1F29" w:rsidRDefault="008A1F29">
      <w:pPr>
        <w:pStyle w:val="ProcedureTitle"/>
        <w:framePr w:wrap="notBeside"/>
      </w:pPr>
      <w:r>
        <w:rPr>
          <w:noProof/>
        </w:rPr>
        <w:lastRenderedPageBreak/>
        <w:drawing>
          <wp:inline distT="0" distB="0" distL="0" distR="0">
            <wp:extent cx="152400" cy="152400"/>
            <wp:effectExtent l="1905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Para desinstalar el conector</w:t>
      </w:r>
    </w:p>
    <w:tbl>
      <w:tblPr>
        <w:tblStyle w:val="ProcedureTable"/>
        <w:tblW w:w="0" w:type="auto"/>
        <w:tblLook w:val="01E0"/>
      </w:tblPr>
      <w:tblGrid>
        <w:gridCol w:w="8280"/>
      </w:tblGrid>
      <w:tr w:rsidR="008A1F29">
        <w:tc>
          <w:tcPr>
            <w:tcW w:w="8856" w:type="dxa"/>
          </w:tcPr>
          <w:p w:rsidR="008A1F29" w:rsidRDefault="008A1F29" w:rsidP="008A1F29">
            <w:pPr>
              <w:pStyle w:val="NumberedList1"/>
              <w:numPr>
                <w:ilvl w:val="0"/>
                <w:numId w:val="0"/>
              </w:numPr>
              <w:tabs>
                <w:tab w:val="left" w:pos="360"/>
              </w:tabs>
              <w:ind w:left="360" w:hanging="360"/>
            </w:pPr>
            <w:r>
              <w:t>1.</w:t>
            </w:r>
            <w:r>
              <w:tab/>
              <w:t xml:space="preserve">Si se ha instalado en un equipo Operations Manager 2007 R2 Connectors, inicie sesión como Administrador para desinstalar el conector. Use la función </w:t>
            </w:r>
            <w:r>
              <w:rPr>
                <w:rStyle w:val="UI"/>
              </w:rPr>
              <w:t>Agregar o quitar programas</w:t>
            </w:r>
            <w:r>
              <w:t xml:space="preserve"> de Windows o los archivos de instalación del conector, </w:t>
            </w:r>
            <w:r>
              <w:rPr>
                <w:rStyle w:val="System"/>
              </w:rPr>
              <w:t>SciConnectorSetup_x86.msi</w:t>
            </w:r>
            <w:r>
              <w:t xml:space="preserve"> o </w:t>
            </w:r>
            <w:r>
              <w:rPr>
                <w:rStyle w:val="System"/>
              </w:rPr>
              <w:t>SciConnectorSetup_x64.msi</w:t>
            </w:r>
            <w:r>
              <w:t>, para iniciar el Asistente para instalación de Operations Manager 2007 R2 Connectors.</w:t>
            </w:r>
          </w:p>
          <w:p w:rsidR="008A1F29" w:rsidRDefault="008A1F29" w:rsidP="008A1F29">
            <w:pPr>
              <w:pStyle w:val="NumberedList1"/>
              <w:numPr>
                <w:ilvl w:val="0"/>
                <w:numId w:val="0"/>
              </w:numPr>
              <w:tabs>
                <w:tab w:val="left" w:pos="360"/>
              </w:tabs>
              <w:ind w:left="360" w:hanging="360"/>
            </w:pPr>
            <w:r>
              <w:t>2.</w:t>
            </w:r>
            <w:r>
              <w:tab/>
              <w:t xml:space="preserve">Si hay uno o varios conectores instalados, el Asistente para instalación muestra la página </w:t>
            </w:r>
            <w:r>
              <w:rPr>
                <w:rStyle w:val="UI"/>
              </w:rPr>
              <w:t>Cambiar, reparar o quitar la instalación</w:t>
            </w:r>
            <w:r>
              <w:t>.</w:t>
            </w:r>
          </w:p>
          <w:p w:rsidR="008A1F29" w:rsidRDefault="008A1F29">
            <w:pPr>
              <w:pStyle w:val="TextinList1"/>
            </w:pPr>
            <w:r>
              <w:t xml:space="preserve">Haga clic en </w:t>
            </w:r>
            <w:r>
              <w:rPr>
                <w:rStyle w:val="UI"/>
              </w:rPr>
              <w:t>Quitar</w:t>
            </w:r>
            <w:r>
              <w:t xml:space="preserve"> para empezar a quitar todos los conectores instalados.</w:t>
            </w:r>
          </w:p>
          <w:p w:rsidR="008A1F29" w:rsidRDefault="008A1F29">
            <w:pPr>
              <w:pStyle w:val="TextinList1"/>
            </w:pPr>
            <w:r>
              <w:t xml:space="preserve">Haga clic en </w:t>
            </w:r>
            <w:r>
              <w:rPr>
                <w:rStyle w:val="UI"/>
              </w:rPr>
              <w:t>Cambiar</w:t>
            </w:r>
            <w:r>
              <w:t xml:space="preserve"> para quitar componentes o conectores específicos.</w:t>
            </w:r>
          </w:p>
        </w:tc>
      </w:tr>
    </w:tbl>
    <w:p w:rsidR="008A1F29" w:rsidRDefault="008A1F29">
      <w:pPr>
        <w:pStyle w:val="DSTOC4-0"/>
      </w:pPr>
      <w:r>
        <w:t>Instalación de un conector con la instalación silenciosa desde la línea de comandos.</w:t>
      </w:r>
    </w:p>
    <w:p w:rsidR="008A1F29" w:rsidRDefault="008A1F29">
      <w:r>
        <w:t xml:space="preserve">Use las propiedades de la línea de comandos para ejecutar el archivo setup .msi del conector con Microsoft Windows Installer. Esto permite realizar instalaciones sin supervisión y a través de secuencias de comandos. </w:t>
      </w:r>
    </w:p>
    <w:p w:rsidR="008A1F29" w:rsidRDefault="008A1F29">
      <w:pPr>
        <w:pStyle w:val="AlertLabel"/>
      </w:pPr>
      <w:r>
        <w:rPr>
          <w:noProof/>
        </w:rPr>
        <w:lastRenderedPageBreak/>
        <w:drawing>
          <wp:inline distT="0" distB="0" distL="0" distR="0">
            <wp:extent cx="228600" cy="152400"/>
            <wp:effectExtent l="1905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
      </w:pPr>
      <w:r>
        <w:t xml:space="preserve">Las propiedades públicas de Microsoft Windows Installer deben estar en mayúsculas, por ejemplo, </w:t>
      </w:r>
      <w:r>
        <w:rPr>
          <w:rStyle w:val="Placeholder"/>
        </w:rPr>
        <w:t>PROPERTY=value</w:t>
      </w:r>
      <w:r>
        <w:t xml:space="preserve">. Para obtener más información acerca de Windows Installer, consulte: </w:t>
      </w:r>
      <w:hyperlink r:id="rId30" w:history="1">
        <w:r>
          <w:rPr>
            <w:rStyle w:val="Hyperlink"/>
          </w:rPr>
          <w:t>http://go.microsoft.com/fwlink/?LinkId=137320</w:t>
        </w:r>
      </w:hyperlink>
      <w:r>
        <w:t>.</w:t>
      </w:r>
    </w:p>
    <w:p w:rsidR="008A1F29" w:rsidRDefault="008A1F29">
      <w:r>
        <w:t>Si se ejecuta una instalación silenciosa en un servidor basado en Windows Server 2008, primero es necesario anunciar la aplicación a todas las cuentas de usuario desde un símbolo del sistema sin privilegios elevados. El siguiente código de ejemplo muestra la sintaxis para anunciar la aplicación en un servidor basado en Windows Server 2008.</w:t>
      </w:r>
    </w:p>
    <w:p w:rsidR="008A1F29" w:rsidRDefault="008A1F29">
      <w:pPr>
        <w:pStyle w:val="Code"/>
      </w:pPr>
      <w:r>
        <w:t xml:space="preserve">msiexec /jm </w:t>
      </w:r>
      <w:r>
        <w:rPr>
          <w:rStyle w:val="Placeholder"/>
        </w:rPr>
        <w:t>&lt;.msi-filename&gt;</w:t>
      </w:r>
    </w:p>
    <w:p w:rsidR="008A1F29" w:rsidRDefault="008A1F29">
      <w:pPr>
        <w:pStyle w:val="DefinedTerm"/>
      </w:pPr>
      <w:r>
        <w:t>&lt;.msi-filename&gt;</w:t>
      </w:r>
    </w:p>
    <w:tbl>
      <w:tblPr>
        <w:tblStyle w:val="DefinitionTable"/>
        <w:tblW w:w="0" w:type="auto"/>
        <w:tblLook w:val="01E0"/>
      </w:tblPr>
      <w:tblGrid>
        <w:gridCol w:w="8453"/>
      </w:tblGrid>
      <w:tr w:rsidR="008A1F29">
        <w:tc>
          <w:tcPr>
            <w:tcW w:w="8856" w:type="dxa"/>
          </w:tcPr>
          <w:p w:rsidR="008A1F29" w:rsidRDefault="008A1F29">
            <w:r>
              <w:rPr>
                <w:rStyle w:val="CodeEmbedded"/>
              </w:rPr>
              <w:t>SciConnectorSetup_x86.msi</w:t>
            </w:r>
            <w:r>
              <w:t xml:space="preserve"> o </w:t>
            </w:r>
            <w:r>
              <w:rPr>
                <w:rStyle w:val="CodeEmbedded"/>
              </w:rPr>
              <w:t>SciConnectorSetup_x64.msi</w:t>
            </w:r>
          </w:p>
          <w:p w:rsidR="008A1F29" w:rsidRDefault="008A1F29"/>
        </w:tc>
      </w:tr>
    </w:tbl>
    <w:p w:rsidR="008A1F29" w:rsidRDefault="008A1F29">
      <w:r>
        <w:t>El siguiente código de ejemplo muestra la sintaxis del comando de instalación silenciosa.</w:t>
      </w:r>
    </w:p>
    <w:p w:rsidR="008A1F29" w:rsidRDefault="008A1F29">
      <w:pPr>
        <w:pStyle w:val="Code"/>
      </w:pPr>
      <w:r>
        <w:t xml:space="preserve">msiexec /i </w:t>
      </w:r>
      <w:r>
        <w:rPr>
          <w:rStyle w:val="Placeholder"/>
        </w:rPr>
        <w:t>&lt;.msi-filename&gt;</w:t>
      </w:r>
      <w:r>
        <w:t xml:space="preserve"> /qn /l*v connectorinstall.log </w:t>
      </w:r>
      <w:r>
        <w:rPr>
          <w:rStyle w:val="Placeholder"/>
        </w:rPr>
        <w:t>&lt;PROPIEDADES REQUERIDAS&gt;&lt;PROPIEDADES DE REMEDY&gt;&lt;PROPIEDADES OPCIONALES&gt;</w:t>
      </w:r>
    </w:p>
    <w:p w:rsidR="008A1F29" w:rsidRDefault="008A1F29">
      <w:pPr>
        <w:pStyle w:val="DefinedTerm"/>
      </w:pPr>
      <w:r>
        <w:t>&lt;.msi-filename&gt;</w:t>
      </w:r>
    </w:p>
    <w:tbl>
      <w:tblPr>
        <w:tblStyle w:val="DefinitionTable"/>
        <w:tblW w:w="0" w:type="auto"/>
        <w:tblLook w:val="01E0"/>
      </w:tblPr>
      <w:tblGrid>
        <w:gridCol w:w="8453"/>
      </w:tblGrid>
      <w:tr w:rsidR="008A1F29">
        <w:tc>
          <w:tcPr>
            <w:tcW w:w="8856" w:type="dxa"/>
          </w:tcPr>
          <w:p w:rsidR="008A1F29" w:rsidRDefault="008A1F29">
            <w:r>
              <w:rPr>
                <w:rStyle w:val="CodeEmbedded"/>
              </w:rPr>
              <w:t>SciConnectorSetup_x86.msi</w:t>
            </w:r>
            <w:r>
              <w:t xml:space="preserve"> o </w:t>
            </w:r>
            <w:r>
              <w:rPr>
                <w:rStyle w:val="CodeEmbedded"/>
              </w:rPr>
              <w:t>SciConnectorSetup_x64.msi</w:t>
            </w:r>
          </w:p>
          <w:p w:rsidR="008A1F29" w:rsidRDefault="008A1F29"/>
        </w:tc>
      </w:tr>
    </w:tbl>
    <w:p w:rsidR="008A1F29" w:rsidRDefault="008A1F29">
      <w:pPr>
        <w:pStyle w:val="DefinedTerm"/>
      </w:pPr>
      <w:r>
        <w:t>&lt;PROPIEDADES REQUERIDAS&gt;</w:t>
      </w:r>
    </w:p>
    <w:tbl>
      <w:tblPr>
        <w:tblStyle w:val="DefinitionTable"/>
        <w:tblW w:w="0" w:type="auto"/>
        <w:tblLook w:val="01E0"/>
      </w:tblPr>
      <w:tblGrid>
        <w:gridCol w:w="8453"/>
      </w:tblGrid>
      <w:tr w:rsidR="008A1F29">
        <w:tc>
          <w:tcPr>
            <w:tcW w:w="8856" w:type="dxa"/>
          </w:tcPr>
          <w:p w:rsidR="008A1F29" w:rsidRDefault="008A1F29">
            <w:pPr>
              <w:pStyle w:val="List"/>
            </w:pPr>
            <w:r>
              <w:rPr>
                <w:rStyle w:val="CodeEmbedded"/>
              </w:rPr>
              <w:t>SERVICE_USER=</w:t>
            </w:r>
            <w:r>
              <w:t>"</w:t>
            </w:r>
            <w:r>
              <w:rPr>
                <w:rStyle w:val="Placeholder"/>
              </w:rPr>
              <w:t>&lt;user-name&gt;</w:t>
            </w:r>
            <w:r>
              <w:t>": cuenta que se usa para instalar el servicio del conector.</w:t>
            </w:r>
          </w:p>
          <w:p w:rsidR="008A1F29" w:rsidRDefault="008A1F29">
            <w:pPr>
              <w:pStyle w:val="List"/>
            </w:pPr>
            <w:r>
              <w:rPr>
                <w:rStyle w:val="CodeEmbedded"/>
              </w:rPr>
              <w:t>SERVICE_DOMAIN=</w:t>
            </w:r>
            <w:r>
              <w:t>"</w:t>
            </w:r>
            <w:r>
              <w:rPr>
                <w:rStyle w:val="Placeholder"/>
              </w:rPr>
              <w:t>&lt;domain&gt;</w:t>
            </w:r>
            <w:r>
              <w:t>": dominio del equipo en que se va a instalar el servicio del conector.</w:t>
            </w:r>
          </w:p>
          <w:p w:rsidR="008A1F29" w:rsidRDefault="008A1F29">
            <w:pPr>
              <w:pStyle w:val="List"/>
            </w:pPr>
            <w:r>
              <w:rPr>
                <w:rStyle w:val="CodeEmbedded"/>
              </w:rPr>
              <w:t>SERVICE_PASSWORD=</w:t>
            </w:r>
            <w:r>
              <w:t>”</w:t>
            </w:r>
            <w:r>
              <w:rPr>
                <w:rStyle w:val="Placeholder"/>
              </w:rPr>
              <w:t>&lt;password&gt;</w:t>
            </w:r>
            <w:r>
              <w:t>”: contraseña de la cuenta que se usa para instalar el servicio del conector.</w:t>
            </w:r>
          </w:p>
          <w:p w:rsidR="008A1F29" w:rsidRDefault="008A1F29">
            <w:pPr>
              <w:pStyle w:val="List"/>
            </w:pPr>
            <w:r>
              <w:rPr>
                <w:rStyle w:val="CodeEmbedded"/>
              </w:rPr>
              <w:t>SQLSERVER=</w:t>
            </w:r>
            <w:r>
              <w:t>”</w:t>
            </w:r>
            <w:r>
              <w:rPr>
                <w:rStyle w:val="Placeholder"/>
              </w:rPr>
              <w:t>&lt;SQL-server-name&gt;</w:t>
            </w:r>
            <w:r>
              <w:t>”: nombre de la instancia de SQL Server que contendrá la base de datos de conectores.</w:t>
            </w:r>
          </w:p>
          <w:p w:rsidR="008A1F29" w:rsidRDefault="008A1F29">
            <w:pPr>
              <w:pStyle w:val="List"/>
            </w:pPr>
            <w:r>
              <w:rPr>
                <w:rStyle w:val="CodeEmbedded"/>
              </w:rPr>
              <w:t>OPSMGRSERVER=</w:t>
            </w:r>
            <w:r>
              <w:t>”</w:t>
            </w:r>
            <w:r>
              <w:rPr>
                <w:rStyle w:val="Placeholder"/>
              </w:rPr>
              <w:t>&lt;OpsMgr-server-name&gt;</w:t>
            </w:r>
            <w:r>
              <w:t>”: nombre del RMS de Operations Manager 2007 R2.</w:t>
            </w:r>
          </w:p>
          <w:p w:rsidR="008A1F29" w:rsidRDefault="008A1F29">
            <w:pPr>
              <w:pStyle w:val="List"/>
            </w:pPr>
            <w:r>
              <w:rPr>
                <w:rStyle w:val="CodeEmbedded"/>
              </w:rPr>
              <w:t>PROVIDERSERVER=</w:t>
            </w:r>
            <w:r>
              <w:t>”</w:t>
            </w:r>
            <w:r>
              <w:rPr>
                <w:rStyle w:val="Placeholder"/>
              </w:rPr>
              <w:t>&lt;Provider-server-name&gt;</w:t>
            </w:r>
            <w:r>
              <w:t>”: nombre del servidor del proveedor remoto.</w:t>
            </w:r>
          </w:p>
          <w:p w:rsidR="008A1F29" w:rsidRDefault="008A1F29">
            <w:pPr>
              <w:pStyle w:val="List"/>
            </w:pPr>
            <w:r>
              <w:rPr>
                <w:rStyle w:val="CodeEmbedded"/>
              </w:rPr>
              <w:t>WSMANUSERNAME=</w:t>
            </w:r>
            <w:r>
              <w:t>”</w:t>
            </w:r>
            <w:r>
              <w:rPr>
                <w:rStyle w:val="Placeholder"/>
              </w:rPr>
              <w:t>&lt;WS-Man-user-name&gt;</w:t>
            </w:r>
            <w:r>
              <w:t>”: cuenta del sistema remoto que se va a usar para las comunicaciones.</w:t>
            </w:r>
          </w:p>
          <w:p w:rsidR="008A1F29" w:rsidRDefault="008A1F29">
            <w:pPr>
              <w:pStyle w:val="List"/>
            </w:pPr>
            <w:r>
              <w:rPr>
                <w:rStyle w:val="CodeEmbedded"/>
              </w:rPr>
              <w:t>WSMANUSERPASSWORD=</w:t>
            </w:r>
            <w:r>
              <w:t>”</w:t>
            </w:r>
            <w:r>
              <w:rPr>
                <w:rStyle w:val="Placeholder"/>
              </w:rPr>
              <w:t>&lt;WS-Man-password&gt;</w:t>
            </w:r>
            <w:r>
              <w:t>”: contraseña de la cuenta de comunicaciones del sistema remoto.</w:t>
            </w:r>
          </w:p>
          <w:p w:rsidR="008A1F29" w:rsidRDefault="008A1F29">
            <w:pPr>
              <w:pStyle w:val="List"/>
            </w:pPr>
            <w:r>
              <w:rPr>
                <w:rStyle w:val="CodeEmbedded"/>
              </w:rPr>
              <w:t>ADDLOCAL=</w:t>
            </w:r>
            <w:r>
              <w:t>”</w:t>
            </w:r>
            <w:r>
              <w:rPr>
                <w:rStyle w:val="Placeholder"/>
              </w:rPr>
              <w:t>&lt;Connector&gt;,&lt;ConnectorService&gt;,&lt;ConnectorUI&gt;</w:t>
            </w:r>
            <w:r>
              <w:t>”: uno de los siguientes conjuntos de cuatro propiedades que identifican el conector que se va a instalar.</w:t>
            </w:r>
          </w:p>
          <w:p w:rsidR="008A1F29" w:rsidRDefault="008A1F29">
            <w:pPr>
              <w:pStyle w:val="CodeinList2"/>
            </w:pPr>
            <w:r>
              <w:t>OVO,OVOService,OVOUI</w:t>
            </w:r>
          </w:p>
          <w:p w:rsidR="008A1F29" w:rsidRDefault="008A1F29">
            <w:pPr>
              <w:pStyle w:val="CodeinList2"/>
            </w:pPr>
            <w:r>
              <w:t>TEC,TECService,TECUI</w:t>
            </w:r>
          </w:p>
          <w:p w:rsidR="008A1F29" w:rsidRDefault="008A1F29">
            <w:pPr>
              <w:pStyle w:val="CodeinList2"/>
            </w:pPr>
            <w:r>
              <w:lastRenderedPageBreak/>
              <w:t>Universal,UniversalService,UniversalUI</w:t>
            </w:r>
          </w:p>
          <w:p w:rsidR="008A1F29" w:rsidRDefault="008A1F29">
            <w:pPr>
              <w:pStyle w:val="CodeinList2"/>
            </w:pPr>
            <w:r>
              <w:t>Remedy,RemedyService,RemedyUI</w:t>
            </w:r>
          </w:p>
          <w:p w:rsidR="008A1F29" w:rsidRDefault="008A1F29"/>
        </w:tc>
      </w:tr>
    </w:tbl>
    <w:p w:rsidR="008A1F29" w:rsidRDefault="008A1F29">
      <w:pPr>
        <w:pStyle w:val="DefinedTerm"/>
      </w:pPr>
      <w:r>
        <w:lastRenderedPageBreak/>
        <w:t>&lt;PROPIEDADES DE REMEDY&gt;</w:t>
      </w:r>
    </w:p>
    <w:tbl>
      <w:tblPr>
        <w:tblStyle w:val="DefinitionTable"/>
        <w:tblW w:w="0" w:type="auto"/>
        <w:tblLook w:val="01E0"/>
      </w:tblPr>
      <w:tblGrid>
        <w:gridCol w:w="8453"/>
      </w:tblGrid>
      <w:tr w:rsidR="008A1F29">
        <w:tc>
          <w:tcPr>
            <w:tcW w:w="8856" w:type="dxa"/>
          </w:tcPr>
          <w:p w:rsidR="008A1F29" w:rsidRDefault="008A1F29">
            <w:pPr>
              <w:pStyle w:val="List"/>
            </w:pPr>
            <w:r>
              <w:rPr>
                <w:rStyle w:val="CodeEmbedded"/>
              </w:rPr>
              <w:t>REMEDYVERSION=</w:t>
            </w:r>
            <w:r>
              <w:t>"</w:t>
            </w:r>
            <w:r>
              <w:rPr>
                <w:rStyle w:val="Placeholder"/>
              </w:rPr>
              <w:t>&lt;Remedy-server-version&gt;</w:t>
            </w:r>
            <w:r>
              <w:t>": tipo enumerado que especifica la versión del servidor de Remedy ARS que se usa. Los valores que se aceptan son V63 o V71.</w:t>
            </w:r>
          </w:p>
          <w:p w:rsidR="008A1F29" w:rsidRDefault="008A1F29">
            <w:pPr>
              <w:pStyle w:val="List"/>
            </w:pPr>
            <w:r>
              <w:rPr>
                <w:rStyle w:val="CodeEmbedded"/>
              </w:rPr>
              <w:t>REMEDYUSERNAME=</w:t>
            </w:r>
            <w:r>
              <w:t>"</w:t>
            </w:r>
            <w:r>
              <w:rPr>
                <w:rStyle w:val="Placeholder"/>
              </w:rPr>
              <w:t>&lt;Remedy-user-name&gt;</w:t>
            </w:r>
            <w:r>
              <w:t>": cuenta de comunicaciones del sistema remoto de Remedy ARS que se especifica en la consola de Operations Manager 2007 R2.</w:t>
            </w:r>
          </w:p>
          <w:p w:rsidR="008A1F29" w:rsidRDefault="008A1F29">
            <w:pPr>
              <w:pStyle w:val="List"/>
            </w:pPr>
            <w:r>
              <w:rPr>
                <w:rStyle w:val="CodeEmbedded"/>
              </w:rPr>
              <w:t>REMEDYPASSWORD=</w:t>
            </w:r>
            <w:r>
              <w:t>"</w:t>
            </w:r>
            <w:r>
              <w:rPr>
                <w:rStyle w:val="Placeholder"/>
              </w:rPr>
              <w:t>&lt;Remedy-password&gt;</w:t>
            </w:r>
            <w:r>
              <w:t>": contraseña de la cuenta de comunicaciones del sistema remoto de Remedy ARS.</w:t>
            </w:r>
          </w:p>
          <w:p w:rsidR="008A1F29" w:rsidRDefault="008A1F29">
            <w:pPr>
              <w:pStyle w:val="List"/>
            </w:pPr>
            <w:r>
              <w:rPr>
                <w:rStyle w:val="CodeEmbedded"/>
              </w:rPr>
              <w:t>REMEDYAUTH=</w:t>
            </w:r>
            <w:r>
              <w:t>”</w:t>
            </w:r>
            <w:r>
              <w:rPr>
                <w:rStyle w:val="Placeholder"/>
              </w:rPr>
              <w:t>&lt;string&gt;</w:t>
            </w:r>
            <w:r>
              <w:t>”: si se ha habilitado un sistema de autenticación de credenciales en el servidor de Remedy ARS, escriba la cadena de autenticación pertinente. Si no se ha implementado un sistema de autenticación, consulte al administrador del sistema Remedy antes de usar esta propiedad.</w:t>
            </w:r>
          </w:p>
          <w:p w:rsidR="008A1F29" w:rsidRDefault="008A1F29">
            <w:pPr>
              <w:pStyle w:val="List"/>
            </w:pPr>
            <w:r>
              <w:rPr>
                <w:rStyle w:val="CodeEmbedded"/>
              </w:rPr>
              <w:t>REMEDYSERVER=</w:t>
            </w:r>
            <w:r>
              <w:t>"</w:t>
            </w:r>
            <w:r>
              <w:rPr>
                <w:rStyle w:val="Placeholder"/>
              </w:rPr>
              <w:t>&lt;Remedy-server-name&gt;</w:t>
            </w:r>
            <w:r>
              <w:t xml:space="preserve">": nombre de servidor del equipo en el que se ha instalado Remedy ARS. </w:t>
            </w:r>
          </w:p>
          <w:p w:rsidR="008A1F29" w:rsidRDefault="008A1F29"/>
        </w:tc>
      </w:tr>
    </w:tbl>
    <w:p w:rsidR="008A1F29" w:rsidRDefault="008A1F29">
      <w:pPr>
        <w:pStyle w:val="DefinedTerm"/>
      </w:pPr>
      <w:r>
        <w:t>&lt;PROPIEDADES OPCIONALES&gt;</w:t>
      </w:r>
    </w:p>
    <w:tbl>
      <w:tblPr>
        <w:tblStyle w:val="DefinitionTable"/>
        <w:tblW w:w="0" w:type="auto"/>
        <w:tblLook w:val="01E0"/>
      </w:tblPr>
      <w:tblGrid>
        <w:gridCol w:w="8453"/>
      </w:tblGrid>
      <w:tr w:rsidR="008A1F29">
        <w:tc>
          <w:tcPr>
            <w:tcW w:w="8856" w:type="dxa"/>
          </w:tcPr>
          <w:p w:rsidR="008A1F29" w:rsidRDefault="008A1F29">
            <w:pPr>
              <w:pStyle w:val="List"/>
            </w:pPr>
            <w:r>
              <w:rPr>
                <w:rStyle w:val="CodeEmbedded"/>
              </w:rPr>
              <w:t>SQLINSTANCE=</w:t>
            </w:r>
            <w:r>
              <w:t>”</w:t>
            </w:r>
            <w:r>
              <w:rPr>
                <w:rStyle w:val="Placeholder"/>
              </w:rPr>
              <w:t>&lt;database-instance&gt;</w:t>
            </w:r>
            <w:r>
              <w:t>”: nombre de la instancia de la base de datos que se usa. De forma predeterminada, se usa la instancia predeterminada.</w:t>
            </w:r>
          </w:p>
          <w:p w:rsidR="008A1F29" w:rsidRDefault="008A1F29">
            <w:pPr>
              <w:pStyle w:val="List"/>
            </w:pPr>
            <w:r>
              <w:rPr>
                <w:rStyle w:val="CodeEmbedded"/>
              </w:rPr>
              <w:t>DBNAME=</w:t>
            </w:r>
            <w:r>
              <w:t>”</w:t>
            </w:r>
            <w:r>
              <w:rPr>
                <w:rStyle w:val="Placeholder"/>
              </w:rPr>
              <w:t>&lt;database-name&gt;</w:t>
            </w:r>
            <w:r>
              <w:t>”: nombre que se usa para la base de datos de conectores. Si no se especifica, se usa SCInterop.</w:t>
            </w:r>
          </w:p>
          <w:p w:rsidR="008A1F29" w:rsidRDefault="008A1F29">
            <w:pPr>
              <w:pStyle w:val="List"/>
            </w:pPr>
            <w:r>
              <w:rPr>
                <w:rStyle w:val="CodeEmbedded"/>
              </w:rPr>
              <w:t>EMSPORT=</w:t>
            </w:r>
            <w:r>
              <w:t>”</w:t>
            </w:r>
            <w:r>
              <w:rPr>
                <w:rStyle w:val="Placeholder"/>
              </w:rPr>
              <w:t>&lt;port-value &gt;</w:t>
            </w:r>
            <w:r>
              <w:t>”: sólo para el conector TEC, establece el puerto de escucha del servidor. El valor predeterminado es “0”, que designa el uso del asignador de puerto en plataformas UNIX. Cualquier administrador de TEC puede proporcionar un valor de puerto para TEC en un sistema operativo Windows, que suele ser “5529”.</w:t>
            </w:r>
          </w:p>
          <w:p w:rsidR="008A1F29" w:rsidRDefault="008A1F29">
            <w:pPr>
              <w:pStyle w:val="List"/>
            </w:pPr>
            <w:r>
              <w:rPr>
                <w:rStyle w:val="CodeEmbedded"/>
              </w:rPr>
              <w:t>SERVICE_HA=”1”</w:t>
            </w:r>
            <w:r>
              <w:t>: esta propiedad se debe establecer al instalar un conector de Alta disponibilidad.</w:t>
            </w:r>
          </w:p>
          <w:p w:rsidR="008A1F29" w:rsidRDefault="008A1F29"/>
        </w:tc>
      </w:tr>
    </w:tbl>
    <w:p w:rsidR="008A1F29" w:rsidRDefault="008A1F29">
      <w:r>
        <w:t>A continuación encontrará un ejemplo de un comando de instalación silenciosa de un servidor de Remedy ARS en un sistema x86 basado en Windows.</w:t>
      </w:r>
    </w:p>
    <w:p w:rsidR="008A1F29" w:rsidRDefault="008A1F29">
      <w:pPr>
        <w:pStyle w:val="Code"/>
      </w:pPr>
      <w:r>
        <w:t xml:space="preserve">msiexec /qn /i SciConnectorSetup_x86.msi /l*v connector.log ADDLOCAL="Remedy,RemedyService,RemedyUI" SERVICE_USER="user-name" SERVICE_DOMAIN="domain" SERVICE_PASSWORD="password" SQLSERVER="SQL-server-name" OPSMGRSERVER="OpsMgr-server-name" PROVIDERSERVER="Provider-server-name" EMSPORT="port-value" WSMANUSERNAME="WS-Man-user-name" WSMANUSERPASSWORD="WS-Man-password" REMEDYVERSION="Remedy-version" </w:t>
      </w:r>
      <w:r>
        <w:lastRenderedPageBreak/>
        <w:t>REMEDYUSERNAME="Remedy-user-name" REMEDYPASSWORD="Remedy-password" REMEDYAUTH="string" REMEDYSERVER="Remedy-server-name"</w:t>
      </w:r>
    </w:p>
    <w:p w:rsidR="008A1F29" w:rsidRDefault="008A1F29">
      <w:r>
        <w:t>Si no se configura Autorización en el servidor de Remedy ARS, consulte al administrador del sistema Remedy antes de usar el parámetro REMEDYAUTH.</w:t>
      </w:r>
    </w:p>
    <w:p w:rsidR="008A1F29" w:rsidRDefault="008A1F29">
      <w:r>
        <w:t>A continuación encontrará un ejemplo de un comando de instalación silenciosa de un Universal Connector de Alta disponibilidad en un sistema x86 basado en Windows.</w:t>
      </w:r>
    </w:p>
    <w:p w:rsidR="008A1F29" w:rsidRDefault="008A1F29">
      <w:pPr>
        <w:pStyle w:val="Code"/>
      </w:pPr>
      <w:r>
        <w:t>msiexec /i SciConnectorSetup_x86.msi /qn /l*v connectorinstall.log SERVICE_USER="user-name" SERVICE_DOMAIN="domain" SERVICE_PASSWORD=”&lt;password&gt;” SQLSERVER=”&lt;SQL-server-name&gt;” OPSMGRSERVER=”&lt;OpsMgr-server-name&gt;” PROVIDERSERVER=”&lt;Provider-server-name&gt;” WSMANUSERNAME=”&lt;WS-Man-user-name&gt;” WSMANUSERPASSWORD=”&lt;WS-Man-password&gt;” ADDLOCAL=”Universal,UniversalService,UniversalUI” SERVICE_HA=”1”</w:t>
      </w:r>
    </w:p>
    <w:p w:rsidR="008A1F29" w:rsidRDefault="008A1F29">
      <w:pPr>
        <w:pStyle w:val="DSTOC4-0"/>
      </w:pPr>
      <w:bookmarkStart w:id="12" w:name="z2"/>
      <w:bookmarkEnd w:id="12"/>
      <w:r>
        <w:t xml:space="preserve"> Instalación de un certificado con la instalación silenciosa desde la línea de comandos</w:t>
      </w:r>
    </w:p>
    <w:p w:rsidR="008A1F29" w:rsidRDefault="008A1F29">
      <w:r>
        <w:t>Use la aplicación de línea de comandos, Scicert.exe, para instalar el certificado de Interop Provider en el servidor del conector. La instalación del certificado de Interop Provider permite la comunicación segura entre el servidor en que se ejecuta Interop Provider y el servidor en que se ejecuta el conector. El archivo, Scicert.exe, se almacena en el directorio de instalación de Conector de Operations Manager 2007 R2. El siguiente código de ejemplo muestra la sintaxis del comando de instalación de certificado.</w:t>
      </w:r>
    </w:p>
    <w:p w:rsidR="008A1F29" w:rsidRDefault="008A1F29">
      <w:pPr>
        <w:pStyle w:val="Code"/>
      </w:pPr>
      <w:r>
        <w:t xml:space="preserve">scicert </w:t>
      </w:r>
      <w:r>
        <w:rPr>
          <w:rStyle w:val="Placeholder"/>
        </w:rPr>
        <w:t>&lt;host&gt; &lt;user&gt; &lt;password&gt; &lt;service name&gt; [silent][test]</w:t>
      </w:r>
    </w:p>
    <w:p w:rsidR="008A1F29" w:rsidRDefault="008A1F29">
      <w:pPr>
        <w:pStyle w:val="DefinedTerm"/>
      </w:pPr>
      <w:r>
        <w:t>&lt;PROPIEDADES REQUERIDAS&gt;</w:t>
      </w:r>
    </w:p>
    <w:tbl>
      <w:tblPr>
        <w:tblStyle w:val="DefinitionTable"/>
        <w:tblW w:w="0" w:type="auto"/>
        <w:tblLook w:val="01E0"/>
      </w:tblPr>
      <w:tblGrid>
        <w:gridCol w:w="8453"/>
      </w:tblGrid>
      <w:tr w:rsidR="008A1F29">
        <w:tc>
          <w:tcPr>
            <w:tcW w:w="8856" w:type="dxa"/>
          </w:tcPr>
          <w:p w:rsidR="008A1F29" w:rsidRDefault="008A1F29">
            <w:pPr>
              <w:pStyle w:val="List"/>
            </w:pPr>
            <w:r>
              <w:rPr>
                <w:rStyle w:val="CodeEmbedded"/>
              </w:rPr>
              <w:t>&lt;host&gt;</w:t>
            </w:r>
            <w:r>
              <w:t>: ubicación en la que se instala el certificado de Interop Provider.</w:t>
            </w:r>
          </w:p>
          <w:p w:rsidR="008A1F29" w:rsidRDefault="008A1F29">
            <w:pPr>
              <w:pStyle w:val="List"/>
            </w:pPr>
            <w:r>
              <w:rPr>
                <w:rStyle w:val="CodeEmbedded"/>
              </w:rPr>
              <w:t>&lt;user&gt;</w:t>
            </w:r>
            <w:r>
              <w:t>: cuenta que se usa en la comunicación de WS-Man.</w:t>
            </w:r>
          </w:p>
          <w:p w:rsidR="008A1F29" w:rsidRDefault="008A1F29">
            <w:pPr>
              <w:pStyle w:val="List"/>
            </w:pPr>
            <w:r>
              <w:rPr>
                <w:rStyle w:val="CodeEmbedded"/>
              </w:rPr>
              <w:t>&lt;password&gt;</w:t>
            </w:r>
            <w:r>
              <w:t>: contraseña que se usa en la comunicación de WS-Man.</w:t>
            </w:r>
          </w:p>
          <w:p w:rsidR="008A1F29" w:rsidRDefault="008A1F29">
            <w:pPr>
              <w:pStyle w:val="List"/>
            </w:pPr>
            <w:r>
              <w:rPr>
                <w:rStyle w:val="CodeEmbedded"/>
              </w:rPr>
              <w:t>&lt;service name&gt;</w:t>
            </w:r>
            <w:r>
              <w:t>: escriba el nombre del servicio en el formulario “OpsMgr Universal Connector”.</w:t>
            </w:r>
          </w:p>
          <w:p w:rsidR="008A1F29" w:rsidRDefault="008A1F29"/>
        </w:tc>
      </w:tr>
    </w:tbl>
    <w:p w:rsidR="008A1F29" w:rsidRDefault="008A1F29">
      <w:pPr>
        <w:pStyle w:val="DefinedTerm"/>
      </w:pPr>
      <w:r>
        <w:t>&lt;PROPIEDADES OPCIONALES&gt;</w:t>
      </w:r>
    </w:p>
    <w:tbl>
      <w:tblPr>
        <w:tblStyle w:val="DefinitionTable"/>
        <w:tblW w:w="0" w:type="auto"/>
        <w:tblLook w:val="01E0"/>
      </w:tblPr>
      <w:tblGrid>
        <w:gridCol w:w="8453"/>
      </w:tblGrid>
      <w:tr w:rsidR="008A1F29">
        <w:tc>
          <w:tcPr>
            <w:tcW w:w="8856" w:type="dxa"/>
          </w:tcPr>
          <w:p w:rsidR="008A1F29" w:rsidRDefault="008A1F29">
            <w:pPr>
              <w:pStyle w:val="List"/>
            </w:pPr>
            <w:r>
              <w:rPr>
                <w:rStyle w:val="CodeEmbedded"/>
              </w:rPr>
              <w:t>&lt;silent&gt;</w:t>
            </w:r>
            <w:r>
              <w:t>: si se escribe, no se mostrará la salida del comando.</w:t>
            </w:r>
          </w:p>
          <w:p w:rsidR="008A1F29" w:rsidRDefault="008A1F29">
            <w:pPr>
              <w:pStyle w:val="List"/>
            </w:pPr>
            <w:r>
              <w:rPr>
                <w:rStyle w:val="CodeEmbedded"/>
              </w:rPr>
              <w:t>&lt;test&gt;</w:t>
            </w:r>
            <w:r>
              <w:t>: si se escribe, scicert comprobará la conexión. No instalará un certificado.</w:t>
            </w:r>
          </w:p>
          <w:p w:rsidR="008A1F29" w:rsidRDefault="008A1F29"/>
        </w:tc>
      </w:tr>
    </w:tbl>
    <w:p w:rsidR="008A1F29" w:rsidRDefault="008A1F29">
      <w:pPr>
        <w:pStyle w:val="AlertLabel"/>
      </w:pPr>
      <w:r>
        <w:rPr>
          <w:noProof/>
        </w:rPr>
        <w:drawing>
          <wp:inline distT="0" distB="0" distL="0" distR="0">
            <wp:extent cx="228600" cy="152400"/>
            <wp:effectExtent l="1905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Nota </w:t>
      </w:r>
    </w:p>
    <w:p w:rsidR="008A1F29" w:rsidRDefault="008A1F29">
      <w:pPr>
        <w:pStyle w:val="AlertText"/>
      </w:pPr>
      <w:r>
        <w:t xml:space="preserve">El certificado de Interop Provider expira en un plazo de tres años. </w:t>
      </w:r>
    </w:p>
    <w:p w:rsidR="008A1F29" w:rsidRDefault="008A1F29">
      <w:pPr>
        <w:pStyle w:val="DSTOC4-0"/>
      </w:pPr>
      <w:bookmarkStart w:id="13" w:name="z3"/>
      <w:bookmarkEnd w:id="13"/>
      <w:r>
        <w:t xml:space="preserve"> Instalación para Alta disponibilidad</w:t>
      </w:r>
    </w:p>
    <w:p w:rsidR="008A1F29" w:rsidRDefault="008A1F29">
      <w:r>
        <w:t xml:space="preserve">La función Alta disponibilidad de Conector de Operations Manager 2007 R2 permite la conmutación por error en los conectores secundarios sin pérdida de datos. Alta disponibilidad </w:t>
      </w:r>
      <w:r>
        <w:lastRenderedPageBreak/>
        <w:t>admite errores de servidor o de comunicaciones entre los servidores que estén configurados para Alta disponibilidad. Los datos de los errores de alto nivel, como un error del servidor de administración raíz (RMS) de Operations Manager 2007 R2 o del grupo de administración total, no se puede recuperar con la función Alta disponibilidad.</w:t>
      </w:r>
    </w:p>
    <w:p w:rsidR="008A1F29" w:rsidRDefault="008A1F29">
      <w:r>
        <w:t xml:space="preserve">Alta disponibilidad se habilita mediante la instalación del conector en todos los servidores que se van a configurar para Alta disponibilidad. En la página </w:t>
      </w:r>
      <w:r>
        <w:rPr>
          <w:rStyle w:val="UI"/>
        </w:rPr>
        <w:t>Configurar el inicio de sesión del servicio del conector y la alta disponibilidad</w:t>
      </w:r>
      <w:r>
        <w:t xml:space="preserve"> del Asistente para la instalación de conector se encuentra la casilla de verificación </w:t>
      </w:r>
      <w:r>
        <w:rPr>
          <w:rStyle w:val="UI"/>
        </w:rPr>
        <w:t>Alta disponibilidad</w:t>
      </w:r>
      <w:r>
        <w:t>, que designa una instalación como instalación de Alta disponibilidad.</w:t>
      </w:r>
    </w:p>
    <w:p w:rsidR="008A1F29" w:rsidRDefault="008A1F29">
      <w:r>
        <w:t xml:space="preserve">Tras instalar todos los conectores en un grupo de Alta disponibilidad, use la ficha </w:t>
      </w:r>
      <w:r>
        <w:rPr>
          <w:rStyle w:val="UI"/>
        </w:rPr>
        <w:t>Alta disponibilidad</w:t>
      </w:r>
      <w:r>
        <w:t xml:space="preserve"> del cuadro de diálogo </w:t>
      </w:r>
      <w:r>
        <w:rPr>
          <w:rStyle w:val="UI"/>
        </w:rPr>
        <w:t>Configuración del conector &lt;EMS&gt;</w:t>
      </w:r>
      <w:r>
        <w:t xml:space="preserve"> para configurar el orden de comunicaciones de conmutación por error para dichos conectores. Para obtener más información acerca del uso de la ficha </w:t>
      </w:r>
      <w:r>
        <w:rPr>
          <w:rStyle w:val="UI"/>
        </w:rPr>
        <w:t>Alta disponibilidad</w:t>
      </w:r>
      <w:r>
        <w:t xml:space="preserve"> del cuadro de diálogo </w:t>
      </w:r>
      <w:r>
        <w:rPr>
          <w:rStyle w:val="UI"/>
        </w:rPr>
        <w:t>Configuración del conector &lt;EMS&gt;</w:t>
      </w:r>
      <w:r>
        <w:t xml:space="preserve">, consulte </w:t>
      </w:r>
      <w:hyperlink w:anchor="z7a75fad22da34a6b9f01ad5d9db35410" w:history="1">
        <w:r>
          <w:rPr>
            <w:rStyle w:val="Hyperlink"/>
          </w:rPr>
          <w:t>Configuración de Alta disponibilidad</w:t>
        </w:r>
      </w:hyperlink>
      <w:r>
        <w:t>.</w:t>
      </w:r>
    </w:p>
    <w:p w:rsidR="008A1F29" w:rsidRDefault="008A1F29">
      <w:pPr>
        <w:pStyle w:val="AlertLabel"/>
      </w:pPr>
      <w:r>
        <w:rPr>
          <w:noProof/>
        </w:rPr>
        <w:drawing>
          <wp:inline distT="0" distB="0" distL="0" distR="0">
            <wp:extent cx="228600" cy="152400"/>
            <wp:effectExtent l="1905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
      </w:pPr>
      <w:r>
        <w:t>Al instalar conectores para la funcionalidad Alta disponibilidad, asegúrese de que se siguen los siguientes puntos.</w:t>
      </w:r>
    </w:p>
    <w:p w:rsidR="008A1F29" w:rsidRDefault="008A1F29">
      <w:pPr>
        <w:pStyle w:val="List"/>
      </w:pPr>
      <w:r>
        <w:rPr>
          <w:rStyle w:val="UI"/>
        </w:rPr>
        <w:t>Alta disponibilidad</w:t>
      </w:r>
      <w:r>
        <w:t xml:space="preserve"> está seleccionado en la página </w:t>
      </w:r>
      <w:r>
        <w:rPr>
          <w:rStyle w:val="UI"/>
        </w:rPr>
        <w:t>Configurar el inicio de sesión del servicio del conector y la alta disponibilidad</w:t>
      </w:r>
      <w:r>
        <w:t xml:space="preserve"> del Asistente para la instalación de todas las instalaciones de un grupo de Alta disponibilidad.</w:t>
      </w:r>
    </w:p>
    <w:p w:rsidR="008A1F29" w:rsidRDefault="008A1F29">
      <w:pPr>
        <w:pStyle w:val="List"/>
      </w:pPr>
      <w:r>
        <w:t xml:space="preserve"> Utiliza la misma base de datos y el servidor de bases de datos de conectores SQL en todas las instalaciones de conector del grupo Alta disponibilidad.</w:t>
      </w:r>
    </w:p>
    <w:p w:rsidR="008A1F29" w:rsidRDefault="008A1F29">
      <w:pPr>
        <w:pStyle w:val="List"/>
      </w:pPr>
      <w:r>
        <w:t xml:space="preserve">La instalación de </w:t>
      </w:r>
      <w:r>
        <w:rPr>
          <w:rStyle w:val="UI"/>
        </w:rPr>
        <w:t>Servicio de conectores</w:t>
      </w:r>
      <w:r>
        <w:t xml:space="preserve"> se requiere en todas las instalaciones de Alta disponibilidad, pero el componente </w:t>
      </w:r>
      <w:r>
        <w:rPr>
          <w:rStyle w:val="UI"/>
        </w:rPr>
        <w:t>IU de configuración</w:t>
      </w:r>
      <w:r>
        <w:t xml:space="preserve"> es opcional. Debe haber al menos una instalación del componente </w:t>
      </w:r>
      <w:r>
        <w:rPr>
          <w:rStyle w:val="UI"/>
        </w:rPr>
        <w:t>IU de configuración</w:t>
      </w:r>
      <w:r>
        <w:t xml:space="preserve"> en un grupo de administración de Operations Manager 2007 R2.</w:t>
      </w:r>
    </w:p>
    <w:p w:rsidR="008A1F29" w:rsidRDefault="008A1F29">
      <w:pPr>
        <w:pStyle w:val="List"/>
      </w:pPr>
      <w:r>
        <w:t xml:space="preserve">Si se realizan instalaciones secundarias de conectores de Alta disponibilidad, la configuración de dicho conector en dicho grupo de administración de Operations Manager 2007 R2 se sobrescribe en cada instalación independiente. Por consiguiente, sólo se aplica la configuración establecida en la última instalación. No personalice la configuración del conector con el cuadro de diálogo </w:t>
      </w:r>
      <w:r>
        <w:rPr>
          <w:rStyle w:val="UI"/>
        </w:rPr>
        <w:t>Configuración del conector &lt;EMS&gt;</w:t>
      </w:r>
      <w:r>
        <w:t xml:space="preserve"> del panel </w:t>
      </w:r>
      <w:r>
        <w:rPr>
          <w:rStyle w:val="UI"/>
        </w:rPr>
        <w:t>Administración</w:t>
      </w:r>
      <w:r>
        <w:t xml:space="preserve"> de la consola de Operations del conector hasta que se instalen todos los conectores secundarios.</w:t>
      </w:r>
    </w:p>
    <w:p w:rsidR="008A1F29" w:rsidRDefault="008A1F29">
      <w:pPr>
        <w:pStyle w:val="AlertLabel"/>
      </w:pPr>
      <w:r>
        <w:rPr>
          <w:noProof/>
        </w:rPr>
        <w:drawing>
          <wp:inline distT="0" distB="0" distL="0" distR="0">
            <wp:extent cx="228600" cy="152400"/>
            <wp:effectExtent l="1905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
      </w:pPr>
      <w:r>
        <w:t xml:space="preserve">Si Interop Provider se instala después de que el servicio de conectores se haya instalado e iniciado, la instalación de Interop Provider sobrescribe los valores de configuración que envía el servicio de conectores. Por ejemplo, en el valor </w:t>
      </w:r>
      <w:r>
        <w:rPr>
          <w:rStyle w:val="UI"/>
        </w:rPr>
        <w:t>Formato de archivo para el proveedor</w:t>
      </w:r>
      <w:r>
        <w:t xml:space="preserve"> establecido en el cuadro de diálogo </w:t>
      </w:r>
      <w:r>
        <w:rPr>
          <w:rStyle w:val="UI"/>
        </w:rPr>
        <w:t>Configuración de Universal Connector</w:t>
      </w:r>
      <w:r>
        <w:t xml:space="preserve"> se selecciona el valor predeterminado de la instalación de Interop Provider, “.evt”. Si Interop Provider se instala después de que el servicio de conectores se haya instalado, </w:t>
      </w:r>
      <w:r>
        <w:lastRenderedPageBreak/>
        <w:t>detenga y reinicie el servicio de conectores después de la instalación de Interop Provider.</w:t>
      </w:r>
    </w:p>
    <w:p w:rsidR="008A1F29" w:rsidRDefault="008A1F29">
      <w:r>
        <w:t xml:space="preserve">En la página </w:t>
      </w:r>
      <w:r>
        <w:rPr>
          <w:rStyle w:val="UI"/>
        </w:rPr>
        <w:t>Alta disponibilidad</w:t>
      </w:r>
      <w:r>
        <w:t xml:space="preserve"> del cuadro de diálogo </w:t>
      </w:r>
      <w:r>
        <w:rPr>
          <w:rStyle w:val="UI"/>
        </w:rPr>
        <w:t>Configuración del conector &lt;EMS&gt;</w:t>
      </w:r>
      <w:r>
        <w:t>, puede ver todos los conectores configurados con Alta disponibilidad. El primer conector es el conector activo, el estado de los demás conectores es pasivo/sin conexión. Los conectores pasivos están en modo de espera por si el conector activo no funciona correctamente.</w:t>
      </w:r>
    </w:p>
    <w:p w:rsidR="008A1F29" w:rsidRDefault="008A1F29">
      <w:pPr>
        <w:pStyle w:val="AlertLabel"/>
      </w:pPr>
      <w:r>
        <w:rPr>
          <w:noProof/>
        </w:rPr>
        <w:drawing>
          <wp:inline distT="0" distB="0" distL="0" distR="0">
            <wp:extent cx="228600" cy="152400"/>
            <wp:effectExtent l="1905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Nota </w:t>
      </w:r>
    </w:p>
    <w:p w:rsidR="008A1F29" w:rsidRDefault="008A1F29">
      <w:pPr>
        <w:pStyle w:val="AlertText"/>
      </w:pPr>
      <w:r>
        <w:t xml:space="preserve">Si se desconectan todos los conectores de alta disponibilidad, el conector activo sigue apareciendo en el cuadro de diálogo hasta que Operations Manager 2007 R2 actualiza la lista. El tiempo necesario para la actualización depende de los valores de los campos </w:t>
      </w:r>
      <w:r>
        <w:rPr>
          <w:rStyle w:val="UI"/>
        </w:rPr>
        <w:t>Intervalo de sondeo (segundos)</w:t>
      </w:r>
      <w:r>
        <w:t xml:space="preserve"> y </w:t>
      </w:r>
      <w:r>
        <w:rPr>
          <w:rStyle w:val="UI"/>
        </w:rPr>
        <w:t>Tolerancia</w:t>
      </w:r>
      <w:r>
        <w:t>. Por ejemplo, con un intervalo de 30 segundos y una tolerancia de 3 se obtiene un tiempo de actualización de 90 segundos.</w:t>
      </w:r>
    </w:p>
    <w:p w:rsidR="008A1F29" w:rsidRDefault="008A1F29">
      <w:pPr>
        <w:pStyle w:val="DSTOC1-2"/>
      </w:pPr>
      <w:bookmarkStart w:id="14" w:name="_Toc237712083"/>
      <w:r>
        <w:t>Configuración de conectores</w:t>
      </w:r>
      <w:bookmarkStart w:id="15" w:name="z24001a98875849d78aa893b8454a56bf"/>
      <w:bookmarkEnd w:id="15"/>
      <w:bookmarkEnd w:id="14"/>
    </w:p>
    <w:p w:rsidR="008A1F29" w:rsidRDefault="008A1F29">
      <w:r>
        <w:t xml:space="preserve">En esta sección se ofrece información acerca de la configuración de Microsoft System Center Operations Manager 2007 R2 Connectors después de instalarlo en un entorno de Operations Manager 2007 R2. Durante la instalación de Conector, la página </w:t>
      </w:r>
      <w:r>
        <w:rPr>
          <w:rStyle w:val="UI"/>
        </w:rPr>
        <w:t>Configurar conectores</w:t>
      </w:r>
      <w:r>
        <w:t xml:space="preserve"> del Asistente para instalación habilita la configuración predeterminada de Conector. El cuadro de diálogo </w:t>
      </w:r>
      <w:r>
        <w:rPr>
          <w:rStyle w:val="UI"/>
        </w:rPr>
        <w:t>Configuración del conector &lt;EMS&gt;</w:t>
      </w:r>
      <w:r>
        <w:t xml:space="preserve"> habilita la configuración personalizada de un Conector.</w:t>
      </w:r>
    </w:p>
    <w:p w:rsidR="008A1F29" w:rsidRDefault="008A1F29">
      <w:pPr>
        <w:pStyle w:val="AlertLabel"/>
      </w:pPr>
      <w:r>
        <w:rPr>
          <w:noProof/>
        </w:rPr>
        <w:drawing>
          <wp:inline distT="0" distB="0" distL="0" distR="0">
            <wp:extent cx="228600" cy="152400"/>
            <wp:effectExtent l="1905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
      </w:pPr>
      <w:r>
        <w:t>Los apéndices proporcionan información específica del Conector de Operations Manager 2007 R2 de todos los sistemas remotos compatibles. Dicha información puede incluir datos sobre los pasos de configuración adicionales que se deben dar en el sistema remoto específico o sobre la configuración del sistema remoto que se realiza durante la instalación de los componentes de Conector.</w:t>
      </w:r>
    </w:p>
    <w:p w:rsidR="008A1F29" w:rsidRDefault="008A1F29">
      <w:pPr>
        <w:pStyle w:val="DSTOC3-0"/>
      </w:pPr>
      <w:r>
        <w:t>Usar el cuadro de diálogo Configuración del conector &lt;EMS&gt;</w:t>
      </w:r>
    </w:p>
    <w:p w:rsidR="008A1F29" w:rsidRDefault="008A1F29">
      <w:r>
        <w:t xml:space="preserve">Use el cuadro de diálogo </w:t>
      </w:r>
      <w:r>
        <w:rPr>
          <w:rStyle w:val="UI"/>
        </w:rPr>
        <w:t>Configuración del conector de &lt;EMS&gt;</w:t>
      </w:r>
      <w:r>
        <w:t xml:space="preserve"> específico de cada Conector instalado para configurar las comunicaciones y la asignación de alertas a información de eventos del sistema remoto. Este cuadro de diálogo está disponible en la consola de Operations Manager 2007 R2 y tiene las siguientes fichas.</w:t>
      </w:r>
    </w:p>
    <w:p w:rsidR="008A1F29" w:rsidRDefault="008A1F29">
      <w:pPr>
        <w:pStyle w:val="AlertLabel"/>
      </w:pPr>
      <w:r>
        <w:rPr>
          <w:noProof/>
        </w:rPr>
        <w:drawing>
          <wp:inline distT="0" distB="0" distL="0" distR="0">
            <wp:extent cx="228600" cy="152400"/>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Nota </w:t>
      </w:r>
    </w:p>
    <w:p w:rsidR="008A1F29" w:rsidRDefault="008A1F29">
      <w:pPr>
        <w:pStyle w:val="AlertText"/>
      </w:pPr>
      <w:r>
        <w:t xml:space="preserve">Universal Connector, que es genérico, no tiene las fichas </w:t>
      </w:r>
      <w:r>
        <w:rPr>
          <w:rStyle w:val="UI"/>
        </w:rPr>
        <w:t>Asignación de gravedad</w:t>
      </w:r>
      <w:r>
        <w:t xml:space="preserve"> y </w:t>
      </w:r>
      <w:r>
        <w:rPr>
          <w:rStyle w:val="UI"/>
        </w:rPr>
        <w:t>Asignación de estado de resolución</w:t>
      </w:r>
      <w:r>
        <w:t xml:space="preserve"> en el cuadro de diálogo </w:t>
      </w:r>
      <w:r>
        <w:rPr>
          <w:rStyle w:val="UI"/>
        </w:rPr>
        <w:t>Configuración de Universal Connector</w:t>
      </w:r>
      <w:r>
        <w:t xml:space="preserve">. Por lo demás, las fichas del cuadro de diálogo </w:t>
      </w:r>
      <w:r>
        <w:rPr>
          <w:rStyle w:val="UI"/>
        </w:rPr>
        <w:t>Configuración de Universal Connector</w:t>
      </w:r>
      <w:r>
        <w:t xml:space="preserve"> son las mismas que las de los restantes cuadros de diálogo de </w:t>
      </w:r>
      <w:r>
        <w:rPr>
          <w:rStyle w:val="UI"/>
        </w:rPr>
        <w:t>Configuración de conectores</w:t>
      </w:r>
      <w:r>
        <w:t xml:space="preserve">. No obstante, el cuadro de diálogo </w:t>
      </w:r>
      <w:r>
        <w:rPr>
          <w:rStyle w:val="UI"/>
        </w:rPr>
        <w:t xml:space="preserve">Configuración de </w:t>
      </w:r>
      <w:r>
        <w:rPr>
          <w:rStyle w:val="UI"/>
        </w:rPr>
        <w:lastRenderedPageBreak/>
        <w:t>conectores</w:t>
      </w:r>
      <w:r>
        <w:t xml:space="preserve"> de HP Operations Manager tiene la ficha </w:t>
      </w:r>
      <w:r>
        <w:rPr>
          <w:rStyle w:val="UI"/>
        </w:rPr>
        <w:t>Asignación de propiedades</w:t>
      </w:r>
      <w:r>
        <w:t xml:space="preserve">, en lugar de </w:t>
      </w:r>
      <w:r>
        <w:rPr>
          <w:rStyle w:val="UI"/>
        </w:rPr>
        <w:t>Campos de alerta</w:t>
      </w:r>
      <w:r>
        <w:t>.</w:t>
      </w:r>
    </w:p>
    <w:p w:rsidR="008A1F29" w:rsidRDefault="008A1F29">
      <w:pPr>
        <w:pStyle w:val="DefinedTerm"/>
      </w:pPr>
      <w:r>
        <w:t>Servidor &lt;EMS&gt;</w:t>
      </w:r>
    </w:p>
    <w:tbl>
      <w:tblPr>
        <w:tblStyle w:val="DefinitionTable"/>
        <w:tblW w:w="0" w:type="auto"/>
        <w:tblLook w:val="01E0"/>
      </w:tblPr>
      <w:tblGrid>
        <w:gridCol w:w="8453"/>
      </w:tblGrid>
      <w:tr w:rsidR="008A1F29">
        <w:tc>
          <w:tcPr>
            <w:tcW w:w="8856" w:type="dxa"/>
          </w:tcPr>
          <w:p w:rsidR="008A1F29" w:rsidRDefault="008A1F29">
            <w:r>
              <w:t xml:space="preserve">Esta ficha se puede utilizar para configurar los servidores de sistemas remotos para las comunicaciones con Conector. Para obtener información acerca del uso de la ficha </w:t>
            </w:r>
            <w:r>
              <w:rPr>
                <w:rStyle w:val="UI"/>
              </w:rPr>
              <w:t>Servidor &lt;EMS&gt;</w:t>
            </w:r>
            <w:r>
              <w:t xml:space="preserve">, consulte </w:t>
            </w:r>
            <w:hyperlink w:anchor="zec872081ca8c4b9aa388271019724fa8" w:history="1">
              <w:r>
                <w:rPr>
                  <w:rStyle w:val="Hyperlink"/>
                </w:rPr>
                <w:t>Configuración de servidores para comunicaciones</w:t>
              </w:r>
            </w:hyperlink>
            <w:r>
              <w:t>.</w:t>
            </w:r>
          </w:p>
          <w:p w:rsidR="008A1F29" w:rsidRDefault="008A1F29"/>
        </w:tc>
      </w:tr>
    </w:tbl>
    <w:p w:rsidR="008A1F29" w:rsidRDefault="008A1F29">
      <w:pPr>
        <w:pStyle w:val="DefinedTerm"/>
      </w:pPr>
      <w:r>
        <w:t>Operations Manager</w:t>
      </w:r>
    </w:p>
    <w:tbl>
      <w:tblPr>
        <w:tblStyle w:val="DefinitionTable"/>
        <w:tblW w:w="0" w:type="auto"/>
        <w:tblLook w:val="01E0"/>
      </w:tblPr>
      <w:tblGrid>
        <w:gridCol w:w="8453"/>
      </w:tblGrid>
      <w:tr w:rsidR="008A1F29">
        <w:tc>
          <w:tcPr>
            <w:tcW w:w="8856" w:type="dxa"/>
          </w:tcPr>
          <w:p w:rsidR="008A1F29" w:rsidRDefault="008A1F29">
            <w:r>
              <w:t xml:space="preserve">Esta ficha se puede utilizar para configurar los servidores de Operations Manager 2007 R2 para las comunicaciones con Conector. Para obtener información acerca del uso de la ficha </w:t>
            </w:r>
            <w:r>
              <w:rPr>
                <w:rStyle w:val="UI"/>
              </w:rPr>
              <w:t>Operations Manager</w:t>
            </w:r>
            <w:r>
              <w:t xml:space="preserve">, consulte </w:t>
            </w:r>
            <w:hyperlink w:anchor="zec872081ca8c4b9aa388271019724fa8" w:history="1">
              <w:r>
                <w:rPr>
                  <w:rStyle w:val="Hyperlink"/>
                </w:rPr>
                <w:t>Configuración de servidores para comunicaciones</w:t>
              </w:r>
            </w:hyperlink>
            <w:r>
              <w:t>.</w:t>
            </w:r>
          </w:p>
          <w:p w:rsidR="008A1F29" w:rsidRDefault="008A1F29"/>
        </w:tc>
      </w:tr>
    </w:tbl>
    <w:p w:rsidR="008A1F29" w:rsidRDefault="008A1F29">
      <w:pPr>
        <w:pStyle w:val="DefinedTerm"/>
      </w:pPr>
      <w:r>
        <w:t>Campos de alerta o Asignación de propiedades (sólo en HP Operations Manager)</w:t>
      </w:r>
    </w:p>
    <w:tbl>
      <w:tblPr>
        <w:tblStyle w:val="DefinitionTable"/>
        <w:tblW w:w="0" w:type="auto"/>
        <w:tblLook w:val="01E0"/>
      </w:tblPr>
      <w:tblGrid>
        <w:gridCol w:w="8453"/>
      </w:tblGrid>
      <w:tr w:rsidR="008A1F29">
        <w:tc>
          <w:tcPr>
            <w:tcW w:w="8856" w:type="dxa"/>
          </w:tcPr>
          <w:p w:rsidR="008A1F29" w:rsidRDefault="008A1F29">
            <w:r>
              <w:t xml:space="preserve">Esta ficha se puede utilizar para seleccionar los campos de alerta adicionales de Operations Manager que se reenvían con alertas al sistema remoto. En HP Operations Manager, esta ficha se reemplaza por la ficha </w:t>
            </w:r>
            <w:r>
              <w:rPr>
                <w:rStyle w:val="UI"/>
              </w:rPr>
              <w:t>Asignación de propiedades</w:t>
            </w:r>
            <w:r>
              <w:t xml:space="preserve">, que se utiliza para asignar propiedades de alertas de Operations Manager 2007 R2 a propiedades de eventos de HP Operations Manager. Para obtener información acerca del uso de esta ficha, consulte </w:t>
            </w:r>
            <w:hyperlink w:anchor="z67edec75e32a43989aeb6151104a7426" w:history="1">
              <w:r>
                <w:rPr>
                  <w:rStyle w:val="Hyperlink"/>
                </w:rPr>
                <w:t>Configuración de alertas de Operations Manager 2007 R2 para reenviarlas</w:t>
              </w:r>
            </w:hyperlink>
            <w:r>
              <w:t>.</w:t>
            </w:r>
          </w:p>
          <w:p w:rsidR="008A1F29" w:rsidRDefault="008A1F29"/>
        </w:tc>
      </w:tr>
    </w:tbl>
    <w:p w:rsidR="008A1F29" w:rsidRDefault="008A1F29">
      <w:pPr>
        <w:pStyle w:val="DefinedTerm"/>
      </w:pPr>
      <w:r>
        <w:t>Asignación de gravedad</w:t>
      </w:r>
    </w:p>
    <w:tbl>
      <w:tblPr>
        <w:tblStyle w:val="DefinitionTable"/>
        <w:tblW w:w="0" w:type="auto"/>
        <w:tblLook w:val="01E0"/>
      </w:tblPr>
      <w:tblGrid>
        <w:gridCol w:w="8453"/>
      </w:tblGrid>
      <w:tr w:rsidR="008A1F29">
        <w:tc>
          <w:tcPr>
            <w:tcW w:w="8856" w:type="dxa"/>
          </w:tcPr>
          <w:p w:rsidR="008A1F29" w:rsidRDefault="008A1F29">
            <w:r>
              <w:t xml:space="preserve">Esta ficha se puede usar para asignar los niveles de gravedad de Operations Manager a sus equivalentes del sistema remoto. Para obtener información acerca del uso de la ficha </w:t>
            </w:r>
            <w:r>
              <w:rPr>
                <w:rStyle w:val="UI"/>
              </w:rPr>
              <w:t>Asignación de gravedad</w:t>
            </w:r>
            <w:r>
              <w:t xml:space="preserve">, consulte </w:t>
            </w:r>
            <w:hyperlink w:anchor="z67edec75e32a43989aeb6151104a7426" w:history="1">
              <w:r>
                <w:rPr>
                  <w:rStyle w:val="Hyperlink"/>
                </w:rPr>
                <w:t>Configuración de alertas de Operations Manager 2007 R2 para reenviarlas</w:t>
              </w:r>
            </w:hyperlink>
            <w:r>
              <w:t>.</w:t>
            </w:r>
          </w:p>
          <w:p w:rsidR="008A1F29" w:rsidRDefault="008A1F29"/>
        </w:tc>
      </w:tr>
    </w:tbl>
    <w:p w:rsidR="008A1F29" w:rsidRDefault="008A1F29">
      <w:pPr>
        <w:pStyle w:val="DefinedTerm"/>
      </w:pPr>
      <w:r>
        <w:t>Asignación de estado de resolución</w:t>
      </w:r>
    </w:p>
    <w:tbl>
      <w:tblPr>
        <w:tblStyle w:val="DefinitionTable"/>
        <w:tblW w:w="0" w:type="auto"/>
        <w:tblLook w:val="01E0"/>
      </w:tblPr>
      <w:tblGrid>
        <w:gridCol w:w="8453"/>
      </w:tblGrid>
      <w:tr w:rsidR="008A1F29">
        <w:tc>
          <w:tcPr>
            <w:tcW w:w="8856" w:type="dxa"/>
          </w:tcPr>
          <w:p w:rsidR="008A1F29" w:rsidRDefault="008A1F29">
            <w:r>
              <w:t xml:space="preserve">Esta ficha se puede usar para asignar los estados de resolución de Operations Manager a sus equivalentes en el sistema remoto. Para obtener información acerca del uso de la ficha </w:t>
            </w:r>
            <w:r>
              <w:rPr>
                <w:rStyle w:val="UI"/>
              </w:rPr>
              <w:t>Asignación de estado de resolución</w:t>
            </w:r>
            <w:r>
              <w:t xml:space="preserve">, consulte </w:t>
            </w:r>
            <w:hyperlink w:anchor="z67edec75e32a43989aeb6151104a7426" w:history="1">
              <w:r>
                <w:rPr>
                  <w:rStyle w:val="Hyperlink"/>
                </w:rPr>
                <w:t>Configuración de alertas de Operations Manager 2007 R2 para reenviarlas</w:t>
              </w:r>
            </w:hyperlink>
            <w:r>
              <w:t>.</w:t>
            </w:r>
          </w:p>
          <w:p w:rsidR="008A1F29" w:rsidRDefault="008A1F29"/>
        </w:tc>
      </w:tr>
    </w:tbl>
    <w:p w:rsidR="008A1F29" w:rsidRDefault="008A1F29">
      <w:pPr>
        <w:pStyle w:val="DefinedTerm"/>
      </w:pPr>
      <w:r>
        <w:t>Alta disponibilidad</w:t>
      </w:r>
    </w:p>
    <w:tbl>
      <w:tblPr>
        <w:tblStyle w:val="DefinitionTable"/>
        <w:tblW w:w="0" w:type="auto"/>
        <w:tblLook w:val="01E0"/>
      </w:tblPr>
      <w:tblGrid>
        <w:gridCol w:w="8453"/>
      </w:tblGrid>
      <w:tr w:rsidR="008A1F29">
        <w:tc>
          <w:tcPr>
            <w:tcW w:w="8856" w:type="dxa"/>
          </w:tcPr>
          <w:p w:rsidR="008A1F29" w:rsidRDefault="008A1F29">
            <w:r>
              <w:t xml:space="preserve">Esta ficha se puede utilizar para configurar el Conector local para la funcionalidad de Alta disponibilidad. Cada servidor que vaya a tener un Conector de Alta disponibilidad debe tener una instalación de Conector independiente. Para obtener información acerca del uso de la ficha </w:t>
            </w:r>
            <w:r>
              <w:rPr>
                <w:rStyle w:val="UI"/>
              </w:rPr>
              <w:t>Alta disponibilidad</w:t>
            </w:r>
            <w:r>
              <w:t xml:space="preserve">, consulte </w:t>
            </w:r>
            <w:hyperlink w:anchor="z7a75fad22da34a6b9f01ad5d9db35410" w:history="1">
              <w:r>
                <w:rPr>
                  <w:rStyle w:val="Hyperlink"/>
                </w:rPr>
                <w:t xml:space="preserve">Configuración de Alta </w:t>
              </w:r>
              <w:r>
                <w:rPr>
                  <w:rStyle w:val="Hyperlink"/>
                </w:rPr>
                <w:lastRenderedPageBreak/>
                <w:t>disponibilidad</w:t>
              </w:r>
            </w:hyperlink>
            <w:r>
              <w:t>.</w:t>
            </w:r>
          </w:p>
          <w:p w:rsidR="008A1F29" w:rsidRDefault="008A1F29"/>
        </w:tc>
      </w:tr>
    </w:tbl>
    <w:p w:rsidR="008A1F29" w:rsidRDefault="008A1F29">
      <w:pPr>
        <w:pStyle w:val="ProcedureTitle"/>
        <w:framePr w:wrap="notBeside"/>
      </w:pPr>
      <w:r>
        <w:rPr>
          <w:noProof/>
        </w:rPr>
        <w:lastRenderedPageBreak/>
        <w:drawing>
          <wp:inline distT="0" distB="0" distL="0" distR="0">
            <wp:extent cx="152400" cy="152400"/>
            <wp:effectExtent l="1905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Para abrir el cuadro de diálogo Configuración de conectores</w:t>
      </w:r>
    </w:p>
    <w:tbl>
      <w:tblPr>
        <w:tblStyle w:val="ProcedureTable"/>
        <w:tblW w:w="0" w:type="auto"/>
        <w:tblLook w:val="01E0"/>
      </w:tblPr>
      <w:tblGrid>
        <w:gridCol w:w="8280"/>
      </w:tblGrid>
      <w:tr w:rsidR="008A1F29">
        <w:tc>
          <w:tcPr>
            <w:tcW w:w="8856" w:type="dxa"/>
          </w:tcPr>
          <w:p w:rsidR="008A1F29" w:rsidRDefault="008A1F29" w:rsidP="008A1F29">
            <w:pPr>
              <w:pStyle w:val="NumberedList1"/>
              <w:numPr>
                <w:ilvl w:val="0"/>
                <w:numId w:val="0"/>
              </w:numPr>
              <w:tabs>
                <w:tab w:val="left" w:pos="360"/>
              </w:tabs>
              <w:ind w:left="360" w:hanging="360"/>
            </w:pPr>
            <w:r>
              <w:t>1.</w:t>
            </w:r>
            <w:r>
              <w:tab/>
              <w:t xml:space="preserve">En el panel de navegación </w:t>
            </w:r>
            <w:r>
              <w:rPr>
                <w:rStyle w:val="UI"/>
              </w:rPr>
              <w:t>Administración</w:t>
            </w:r>
            <w:r>
              <w:t xml:space="preserve"> de la consola de Operations Manager 2007 R2, busque el nodo </w:t>
            </w:r>
            <w:r>
              <w:rPr>
                <w:rStyle w:val="UI"/>
              </w:rPr>
              <w:t>Conectores de productos</w:t>
            </w:r>
            <w:r>
              <w:t xml:space="preserve">. En el nodo </w:t>
            </w:r>
            <w:r>
              <w:rPr>
                <w:rStyle w:val="UI"/>
              </w:rPr>
              <w:t>Conectores de productos</w:t>
            </w:r>
            <w:r>
              <w:t xml:space="preserve"> se encuentra el objeto </w:t>
            </w:r>
            <w:r>
              <w:rPr>
                <w:rStyle w:val="UI"/>
              </w:rPr>
              <w:t>Interop Connectors</w:t>
            </w:r>
            <w:r>
              <w:t xml:space="preserve">. En </w:t>
            </w:r>
            <w:r>
              <w:rPr>
                <w:rStyle w:val="UI"/>
              </w:rPr>
              <w:t>Interop Connectors</w:t>
            </w:r>
            <w:r>
              <w:t>, haga clic en el Conector que desea configurar.</w:t>
            </w:r>
          </w:p>
          <w:p w:rsidR="008A1F29" w:rsidRDefault="008A1F29" w:rsidP="008A1F29">
            <w:pPr>
              <w:pStyle w:val="NumberedList1"/>
              <w:numPr>
                <w:ilvl w:val="0"/>
                <w:numId w:val="0"/>
              </w:numPr>
              <w:tabs>
                <w:tab w:val="left" w:pos="360"/>
              </w:tabs>
              <w:ind w:left="360" w:hanging="360"/>
            </w:pPr>
            <w:r>
              <w:t>2.</w:t>
            </w:r>
            <w:r>
              <w:tab/>
              <w:t xml:space="preserve">En el panel </w:t>
            </w:r>
            <w:r>
              <w:rPr>
                <w:rStyle w:val="UI"/>
              </w:rPr>
              <w:t>Resultados</w:t>
            </w:r>
            <w:r>
              <w:t xml:space="preserve">, haga clic con el botón secundario en el Conector que va a configurar y, a continuación, haga clic en </w:t>
            </w:r>
            <w:r>
              <w:rPr>
                <w:rStyle w:val="UI"/>
              </w:rPr>
              <w:t>Propiedades</w:t>
            </w:r>
            <w:r>
              <w:t xml:space="preserve"> para mostrar el cuadro de diálogo </w:t>
            </w:r>
            <w:r>
              <w:rPr>
                <w:rStyle w:val="UI"/>
              </w:rPr>
              <w:t>Configuración del conector de &lt;EMS&gt;</w:t>
            </w:r>
            <w:r>
              <w:t xml:space="preserve"> de dicho Conector.</w:t>
            </w:r>
          </w:p>
        </w:tc>
      </w:tr>
    </w:tbl>
    <w:p w:rsidR="008A1F29" w:rsidRDefault="008A1F29"/>
    <w:p w:rsidR="008A1F29" w:rsidRDefault="008A1F29">
      <w:pPr>
        <w:pStyle w:val="DSTOC1-3"/>
      </w:pPr>
      <w:bookmarkStart w:id="16" w:name="_Toc237712084"/>
      <w:r>
        <w:t>Configuración de servidores para comunicaciones</w:t>
      </w:r>
      <w:bookmarkStart w:id="17" w:name="zec872081ca8c4b9aa388271019724fa8"/>
      <w:bookmarkEnd w:id="17"/>
      <w:bookmarkEnd w:id="16"/>
    </w:p>
    <w:p w:rsidR="008A1F29" w:rsidRDefault="008A1F29">
      <w:r>
        <w:t xml:space="preserve">Puede utilizar el cuadro de diálogo </w:t>
      </w:r>
      <w:r>
        <w:rPr>
          <w:rStyle w:val="UI"/>
        </w:rPr>
        <w:t xml:space="preserve">Configuración del conector &lt;EMS&gt; </w:t>
      </w:r>
      <w:r>
        <w:t xml:space="preserve"> para configurar Operations Manager 2007 R2 y los servidores del sistema remoto para las comunicaciones con el Conector. El cuadro de diálogo </w:t>
      </w:r>
      <w:r>
        <w:rPr>
          <w:rStyle w:val="UI"/>
        </w:rPr>
        <w:t>Configuración del conector &lt;EMS&gt;</w:t>
      </w:r>
      <w:r>
        <w:t xml:space="preserve"> tiene las siguientes fichas para configurar los servidores del entorno de Conector.</w:t>
      </w:r>
    </w:p>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rPr>
          <w:rStyle w:val="UI"/>
        </w:rPr>
        <w:t xml:space="preserve">Servidor &lt;EMS&gt; </w:t>
      </w:r>
      <w:r>
        <w:t xml:space="preserve"> (donde &lt;EMS&gt; es un marcador de posición del nombre de un sistema remoto específico)</w:t>
      </w:r>
    </w:p>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rPr>
          <w:rStyle w:val="UI"/>
        </w:rPr>
        <w:t>Operations Manager</w:t>
      </w:r>
    </w:p>
    <w:p w:rsidR="008A1F29" w:rsidRDefault="008A1F29">
      <w:pPr>
        <w:pStyle w:val="DSTOC4-0"/>
      </w:pPr>
      <w:r>
        <w:t>Configuración del servidor &lt;EMS&gt;</w:t>
      </w:r>
    </w:p>
    <w:p w:rsidR="008A1F29" w:rsidRDefault="008A1F29">
      <w:r>
        <w:t xml:space="preserve">Puede utilizar la ficha </w:t>
      </w:r>
      <w:r>
        <w:rPr>
          <w:rStyle w:val="UI"/>
        </w:rPr>
        <w:t>Servidor &lt;EMS&gt;</w:t>
      </w:r>
      <w:r>
        <w:t xml:space="preserve"> del cuadro de diálogo </w:t>
      </w:r>
      <w:r>
        <w:rPr>
          <w:rStyle w:val="UI"/>
        </w:rPr>
        <w:t>Configuración del conector &lt;EMS&gt;</w:t>
      </w:r>
      <w:r>
        <w:t xml:space="preserve"> para configurar los servidores del sistema remoto para las comunicaciones con el Conector.</w:t>
      </w:r>
    </w:p>
    <w:p w:rsidR="008A1F29" w:rsidRDefault="008A1F29">
      <w:r>
        <w:t xml:space="preserve">La ficha </w:t>
      </w:r>
      <w:r>
        <w:rPr>
          <w:rStyle w:val="UI"/>
        </w:rPr>
        <w:t>Servidor &lt;EMS&gt;</w:t>
      </w:r>
      <w:r>
        <w:t xml:space="preserve"> contiene los elementos y secciones siguientes.</w:t>
      </w:r>
    </w:p>
    <w:p w:rsidR="008A1F29" w:rsidRDefault="008A1F29">
      <w:pPr>
        <w:pStyle w:val="DSTOC5-0"/>
      </w:pPr>
      <w:r>
        <w:t>Orden de comunicación del servidor EMS (Enterprise Management System)</w:t>
      </w:r>
    </w:p>
    <w:p w:rsidR="008A1F29" w:rsidRDefault="008A1F29">
      <w:pPr>
        <w:pStyle w:val="DefinedTerm"/>
      </w:pPr>
      <w:r>
        <w:t>Subir</w:t>
      </w:r>
    </w:p>
    <w:tbl>
      <w:tblPr>
        <w:tblStyle w:val="DefinitionTable"/>
        <w:tblW w:w="0" w:type="auto"/>
        <w:tblLook w:val="01E0"/>
      </w:tblPr>
      <w:tblGrid>
        <w:gridCol w:w="8453"/>
      </w:tblGrid>
      <w:tr w:rsidR="008A1F29">
        <w:tc>
          <w:tcPr>
            <w:tcW w:w="8856" w:type="dxa"/>
          </w:tcPr>
          <w:p w:rsidR="008A1F29" w:rsidRDefault="008A1F29">
            <w:r>
              <w:t>Sube el nombre del servidor seleccionado en la lista.</w:t>
            </w:r>
          </w:p>
          <w:p w:rsidR="008A1F29" w:rsidRDefault="008A1F29"/>
        </w:tc>
      </w:tr>
    </w:tbl>
    <w:p w:rsidR="008A1F29" w:rsidRDefault="008A1F29">
      <w:pPr>
        <w:pStyle w:val="DefinedTerm"/>
      </w:pPr>
      <w:r>
        <w:t>Bajar</w:t>
      </w:r>
    </w:p>
    <w:tbl>
      <w:tblPr>
        <w:tblStyle w:val="DefinitionTable"/>
        <w:tblW w:w="0" w:type="auto"/>
        <w:tblLook w:val="01E0"/>
      </w:tblPr>
      <w:tblGrid>
        <w:gridCol w:w="8453"/>
      </w:tblGrid>
      <w:tr w:rsidR="008A1F29">
        <w:tc>
          <w:tcPr>
            <w:tcW w:w="8856" w:type="dxa"/>
          </w:tcPr>
          <w:p w:rsidR="008A1F29" w:rsidRDefault="008A1F29">
            <w:r>
              <w:t>Baja el nombre del servidor seleccionado en la lista.</w:t>
            </w:r>
          </w:p>
          <w:p w:rsidR="008A1F29" w:rsidRDefault="008A1F29"/>
        </w:tc>
      </w:tr>
    </w:tbl>
    <w:p w:rsidR="008A1F29" w:rsidRDefault="008A1F29">
      <w:pPr>
        <w:pStyle w:val="DefinedTerm"/>
      </w:pPr>
      <w:r>
        <w:t>Quitar servidor</w:t>
      </w:r>
    </w:p>
    <w:tbl>
      <w:tblPr>
        <w:tblStyle w:val="DefinitionTable"/>
        <w:tblW w:w="0" w:type="auto"/>
        <w:tblLook w:val="01E0"/>
      </w:tblPr>
      <w:tblGrid>
        <w:gridCol w:w="8453"/>
      </w:tblGrid>
      <w:tr w:rsidR="008A1F29">
        <w:tc>
          <w:tcPr>
            <w:tcW w:w="8856" w:type="dxa"/>
          </w:tcPr>
          <w:p w:rsidR="008A1F29" w:rsidRDefault="008A1F29">
            <w:r>
              <w:t>Quita el nombre del servidor seleccionado de la lista.</w:t>
            </w:r>
          </w:p>
          <w:p w:rsidR="008A1F29" w:rsidRDefault="008A1F29"/>
        </w:tc>
      </w:tr>
    </w:tbl>
    <w:p w:rsidR="008A1F29" w:rsidRDefault="008A1F29">
      <w:pPr>
        <w:pStyle w:val="DefinedTerm"/>
      </w:pPr>
      <w:r>
        <w:lastRenderedPageBreak/>
        <w:t>Agregar servidor</w:t>
      </w:r>
    </w:p>
    <w:tbl>
      <w:tblPr>
        <w:tblStyle w:val="DefinitionTable"/>
        <w:tblW w:w="0" w:type="auto"/>
        <w:tblLook w:val="01E0"/>
      </w:tblPr>
      <w:tblGrid>
        <w:gridCol w:w="8453"/>
      </w:tblGrid>
      <w:tr w:rsidR="008A1F29">
        <w:tc>
          <w:tcPr>
            <w:tcW w:w="8856" w:type="dxa"/>
          </w:tcPr>
          <w:p w:rsidR="008A1F29" w:rsidRDefault="008A1F29">
            <w:r>
              <w:t>Agrega a la lista un servidor del sistema remoto que tenga un Interop Provider instalado. Tanto los sondeos como las restantes comunicaciones de Conector se intentan en primer lugar con el primer servidor de la lista. Los intentos de comunicación continúan con los restantes servidores de la lista y recorren la lista como un bucle en función de la configuración del servidor establecida en la sección inferior de la ficha. Los nombres de los servidores se deben derivar de otros orígenes.</w:t>
            </w:r>
          </w:p>
          <w:p w:rsidR="008A1F29" w:rsidRDefault="008A1F29"/>
        </w:tc>
      </w:tr>
    </w:tbl>
    <w:p w:rsidR="008A1F29" w:rsidRDefault="008A1F29">
      <w:pPr>
        <w:pStyle w:val="AlertLabel"/>
      </w:pPr>
      <w:r>
        <w:rPr>
          <w:noProof/>
        </w:rPr>
        <w:drawing>
          <wp:inline distT="0" distB="0" distL="0" distR="0">
            <wp:extent cx="152400" cy="152400"/>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52400" cy="152400"/>
                    </a:xfrm>
                    <a:prstGeom prst="rect">
                      <a:avLst/>
                    </a:prstGeom>
                  </pic:spPr>
                </pic:pic>
              </a:graphicData>
            </a:graphic>
          </wp:inline>
        </w:drawing>
      </w:r>
      <w:r>
        <w:t xml:space="preserve">Precaución </w:t>
      </w:r>
    </w:p>
    <w:p w:rsidR="008A1F29" w:rsidRDefault="008A1F29">
      <w:pPr>
        <w:pStyle w:val="AlertText"/>
      </w:pPr>
      <w:r>
        <w:t>Todos los servidores del sistema remoto de la lista deben tener un Interop Provider instalado o los intentos de comunicación no se realizarán correctamente.</w:t>
      </w:r>
    </w:p>
    <w:p w:rsidR="008A1F29" w:rsidRDefault="008A1F29">
      <w:pPr>
        <w:pStyle w:val="AlertLabel"/>
      </w:pPr>
      <w:r>
        <w:rPr>
          <w:noProof/>
        </w:rPr>
        <w:drawing>
          <wp:inline distT="0" distB="0" distL="0" distR="0">
            <wp:extent cx="152400" cy="152400"/>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52400" cy="152400"/>
                    </a:xfrm>
                    <a:prstGeom prst="rect">
                      <a:avLst/>
                    </a:prstGeom>
                  </pic:spPr>
                </pic:pic>
              </a:graphicData>
            </a:graphic>
          </wp:inline>
        </w:drawing>
      </w:r>
      <w:r>
        <w:t xml:space="preserve">Precaución </w:t>
      </w:r>
    </w:p>
    <w:p w:rsidR="008A1F29" w:rsidRDefault="008A1F29">
      <w:pPr>
        <w:pStyle w:val="AlertText"/>
      </w:pPr>
      <w:r>
        <w:t xml:space="preserve">No utilice el nombre </w:t>
      </w:r>
      <w:r>
        <w:rPr>
          <w:rStyle w:val="System"/>
        </w:rPr>
        <w:t>localhost</w:t>
      </w:r>
      <w:r>
        <w:t>; deletree el nombre del host.</w:t>
      </w:r>
    </w:p>
    <w:p w:rsidR="008A1F29" w:rsidRDefault="008A1F29">
      <w:r>
        <w:t>Los valores de las siguientes secciones de la ficha se aplican en el servidor seleccionado, o aparecen en éste.</w:t>
      </w:r>
    </w:p>
    <w:p w:rsidR="008A1F29" w:rsidRDefault="008A1F29">
      <w:pPr>
        <w:pStyle w:val="DSTOC5-0"/>
      </w:pPr>
      <w:r>
        <w:t>Credenciales del servidor de Web Services for Management (WS-Man)</w:t>
      </w:r>
    </w:p>
    <w:p w:rsidR="008A1F29" w:rsidRDefault="008A1F29">
      <w:pPr>
        <w:pStyle w:val="DefinedTerm"/>
      </w:pPr>
      <w:r>
        <w:t>Nombre de usuario</w:t>
      </w:r>
    </w:p>
    <w:tbl>
      <w:tblPr>
        <w:tblStyle w:val="DefinitionTable"/>
        <w:tblW w:w="0" w:type="auto"/>
        <w:tblLook w:val="01E0"/>
      </w:tblPr>
      <w:tblGrid>
        <w:gridCol w:w="8453"/>
      </w:tblGrid>
      <w:tr w:rsidR="008A1F29">
        <w:tc>
          <w:tcPr>
            <w:tcW w:w="8856" w:type="dxa"/>
          </w:tcPr>
          <w:p w:rsidR="008A1F29" w:rsidRDefault="008A1F29">
            <w:r>
              <w:t>En los sistemas operativos Windows, el usuario debe ser el administrador local del entorno del sistema remoto en el servidor que se vaya a agregar. En UNIX o Linux, la cuenta puede ser cualquier usuario con los permisos apropiados para el entorno del sistema remoto.</w:t>
            </w:r>
          </w:p>
          <w:p w:rsidR="008A1F29" w:rsidRDefault="008A1F29"/>
        </w:tc>
      </w:tr>
    </w:tbl>
    <w:p w:rsidR="008A1F29" w:rsidRDefault="008A1F29">
      <w:pPr>
        <w:pStyle w:val="DefinedTerm"/>
      </w:pPr>
      <w:r>
        <w:t>Contraseña</w:t>
      </w:r>
    </w:p>
    <w:tbl>
      <w:tblPr>
        <w:tblStyle w:val="DefinitionTable"/>
        <w:tblW w:w="0" w:type="auto"/>
        <w:tblLook w:val="01E0"/>
      </w:tblPr>
      <w:tblGrid>
        <w:gridCol w:w="8453"/>
      </w:tblGrid>
      <w:tr w:rsidR="008A1F29">
        <w:tc>
          <w:tcPr>
            <w:tcW w:w="8856" w:type="dxa"/>
          </w:tcPr>
          <w:p w:rsidR="008A1F29" w:rsidRDefault="008A1F29">
            <w:r>
              <w:t>Especifique la contraseña del usuario designado para los servicios web en el servidor del sistema remoto que se va a agregar.</w:t>
            </w:r>
          </w:p>
          <w:p w:rsidR="008A1F29" w:rsidRDefault="008A1F29">
            <w:pPr>
              <w:pStyle w:val="AlertLabel"/>
            </w:pPr>
            <w:r>
              <w:rPr>
                <w:noProof/>
              </w:rPr>
              <w:drawing>
                <wp:inline distT="0" distB="0" distL="0" distR="0">
                  <wp:extent cx="228600" cy="152400"/>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
            </w:pPr>
            <w:r>
              <w:t>Tanto el nombre de usuario como la contraseña deben respetar el intervalo de caracteres ASCII estándar (32-127).</w:t>
            </w:r>
          </w:p>
          <w:p w:rsidR="008A1F29" w:rsidRDefault="008A1F29"/>
        </w:tc>
      </w:tr>
    </w:tbl>
    <w:p w:rsidR="008A1F29" w:rsidRDefault="008A1F29">
      <w:pPr>
        <w:pStyle w:val="DefinedTerm"/>
      </w:pPr>
      <w:r>
        <w:t>Puerto de WS-Man</w:t>
      </w:r>
    </w:p>
    <w:tbl>
      <w:tblPr>
        <w:tblStyle w:val="DefinitionTable"/>
        <w:tblW w:w="0" w:type="auto"/>
        <w:tblLook w:val="01E0"/>
      </w:tblPr>
      <w:tblGrid>
        <w:gridCol w:w="8453"/>
      </w:tblGrid>
      <w:tr w:rsidR="008A1F29">
        <w:tc>
          <w:tcPr>
            <w:tcW w:w="8856" w:type="dxa"/>
          </w:tcPr>
          <w:p w:rsidR="008A1F29" w:rsidRDefault="008A1F29">
            <w:r>
              <w:t>De forma predeterminada se establece el puerto 1270 de TCP y no se puede cambiar.</w:t>
            </w:r>
          </w:p>
          <w:p w:rsidR="008A1F29" w:rsidRDefault="008A1F29"/>
        </w:tc>
      </w:tr>
    </w:tbl>
    <w:p w:rsidR="008A1F29" w:rsidRDefault="008A1F29">
      <w:pPr>
        <w:pStyle w:val="DefinedTerm"/>
      </w:pPr>
      <w:r>
        <w:t>Validar WS-Man</w:t>
      </w:r>
    </w:p>
    <w:tbl>
      <w:tblPr>
        <w:tblStyle w:val="DefinitionTable"/>
        <w:tblW w:w="0" w:type="auto"/>
        <w:tblLook w:val="01E0"/>
      </w:tblPr>
      <w:tblGrid>
        <w:gridCol w:w="8453"/>
      </w:tblGrid>
      <w:tr w:rsidR="008A1F29">
        <w:tc>
          <w:tcPr>
            <w:tcW w:w="8856" w:type="dxa"/>
          </w:tcPr>
          <w:p w:rsidR="008A1F29" w:rsidRDefault="008A1F29">
            <w:r>
              <w:t xml:space="preserve">Haga clic en </w:t>
            </w:r>
            <w:r>
              <w:rPr>
                <w:rStyle w:val="UI"/>
              </w:rPr>
              <w:t>Validar WS-Man</w:t>
            </w:r>
            <w:r>
              <w:t xml:space="preserve"> para comprobar la conexión con el servidor EMS.</w:t>
            </w:r>
          </w:p>
          <w:p w:rsidR="008A1F29" w:rsidRDefault="008A1F29">
            <w:r>
              <w:t xml:space="preserve">El servicio del conector y la consola de Operations deben residir en el mismo servidor y el certificado del proveedor EMS debe estar actualizado. Si el servicio del conector está en otro servidor, o si ha modificado el EMS y no ha importado su nuevo certificado, </w:t>
            </w:r>
            <w:r>
              <w:rPr>
                <w:rStyle w:val="UI"/>
              </w:rPr>
              <w:lastRenderedPageBreak/>
              <w:t>Validar WS-Man</w:t>
            </w:r>
            <w:r>
              <w:t xml:space="preserve"> no validará la conexión.</w:t>
            </w:r>
          </w:p>
          <w:p w:rsidR="008A1F29" w:rsidRDefault="008A1F29">
            <w:pPr>
              <w:pStyle w:val="AlertLabel"/>
            </w:pPr>
            <w:r>
              <w:rPr>
                <w:noProof/>
              </w:rPr>
              <w:drawing>
                <wp:inline distT="0" distB="0" distL="0" distR="0">
                  <wp:extent cx="228600" cy="152400"/>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Nota </w:t>
            </w:r>
          </w:p>
          <w:p w:rsidR="008A1F29" w:rsidRDefault="008A1F29">
            <w:pPr>
              <w:pStyle w:val="AlertText"/>
            </w:pPr>
            <w:r>
              <w:t>Sólo se valida el primer servidor EMS de la lista. La selección de otro servido no afectará a la validación.</w:t>
            </w:r>
          </w:p>
          <w:p w:rsidR="008A1F29" w:rsidRDefault="008A1F29"/>
        </w:tc>
      </w:tr>
    </w:tbl>
    <w:p w:rsidR="008A1F29" w:rsidRDefault="008A1F29">
      <w:r>
        <w:lastRenderedPageBreak/>
        <w:t xml:space="preserve">A continuación se encuentran las secciones de la ficha </w:t>
      </w:r>
      <w:r>
        <w:rPr>
          <w:rStyle w:val="UI"/>
        </w:rPr>
        <w:t>Servidor &lt;EMS&gt;</w:t>
      </w:r>
      <w:r>
        <w:t xml:space="preserve"> que tienen conjuntos de elementos únicos para cada Conector.</w:t>
      </w:r>
    </w:p>
    <w:p w:rsidR="008A1F29" w:rsidRDefault="008A1F29">
      <w:pPr>
        <w:pStyle w:val="DSTOC5-0"/>
      </w:pPr>
      <w:r>
        <w:t>Servidor OVO</w:t>
      </w:r>
    </w:p>
    <w:p w:rsidR="008A1F29" w:rsidRDefault="008A1F29">
      <w:pPr>
        <w:pStyle w:val="DefinedTerm"/>
      </w:pPr>
      <w:r>
        <w:t>Intervalo de sondeo (segundos)</w:t>
      </w:r>
    </w:p>
    <w:tbl>
      <w:tblPr>
        <w:tblStyle w:val="DefinitionTable"/>
        <w:tblW w:w="0" w:type="auto"/>
        <w:tblLook w:val="01E0"/>
      </w:tblPr>
      <w:tblGrid>
        <w:gridCol w:w="8453"/>
      </w:tblGrid>
      <w:tr w:rsidR="008A1F29">
        <w:tc>
          <w:tcPr>
            <w:tcW w:w="8856" w:type="dxa"/>
          </w:tcPr>
          <w:p w:rsidR="008A1F29" w:rsidRDefault="008A1F29">
            <w:r>
              <w:t xml:space="preserve">Establezca un valor, en segundos, para determinar el tiempo entre el sondeo de Interop Provider del servidor del sistema remoto para confirmaciones o eventos actualizados. </w:t>
            </w:r>
            <w:r>
              <w:rPr>
                <w:rStyle w:val="System"/>
              </w:rPr>
              <w:t>Valor predeterminado= 30</w:t>
            </w:r>
          </w:p>
          <w:p w:rsidR="008A1F29" w:rsidRDefault="008A1F29"/>
        </w:tc>
      </w:tr>
    </w:tbl>
    <w:p w:rsidR="008A1F29" w:rsidRDefault="008A1F29">
      <w:pPr>
        <w:pStyle w:val="DefinedTerm"/>
      </w:pPr>
      <w:r>
        <w:t>Recibir actualizaciones de Operations Manager</w:t>
      </w:r>
    </w:p>
    <w:tbl>
      <w:tblPr>
        <w:tblStyle w:val="DefinitionTable"/>
        <w:tblW w:w="0" w:type="auto"/>
        <w:tblLook w:val="01E0"/>
      </w:tblPr>
      <w:tblGrid>
        <w:gridCol w:w="8453"/>
      </w:tblGrid>
      <w:tr w:rsidR="008A1F29">
        <w:tc>
          <w:tcPr>
            <w:tcW w:w="8856" w:type="dxa"/>
          </w:tcPr>
          <w:p w:rsidR="008A1F29" w:rsidRDefault="008A1F29">
            <w:r>
              <w:t>Active esta casilla de verificación para habilitar el reenvío de las alertas de Operations Manager 2007 R2 actualizadas a HP Operations Manager.</w:t>
            </w:r>
          </w:p>
          <w:p w:rsidR="008A1F29" w:rsidRDefault="008A1F29"/>
        </w:tc>
      </w:tr>
    </w:tbl>
    <w:p w:rsidR="008A1F29" w:rsidRDefault="008A1F29">
      <w:pPr>
        <w:pStyle w:val="DefinedTerm"/>
      </w:pPr>
      <w:r>
        <w:t>Enviar actualizaciones a Operations Manager</w:t>
      </w:r>
    </w:p>
    <w:tbl>
      <w:tblPr>
        <w:tblStyle w:val="DefinitionTable"/>
        <w:tblW w:w="0" w:type="auto"/>
        <w:tblLook w:val="01E0"/>
      </w:tblPr>
      <w:tblGrid>
        <w:gridCol w:w="8453"/>
      </w:tblGrid>
      <w:tr w:rsidR="008A1F29">
        <w:tc>
          <w:tcPr>
            <w:tcW w:w="8856" w:type="dxa"/>
          </w:tcPr>
          <w:p w:rsidR="008A1F29" w:rsidRDefault="008A1F29">
            <w:r>
              <w:t>Active esta casilla de verificación para habilitar el reenvío de eventos actualizados del sistema remoto a Operations Manager 2007 R2.</w:t>
            </w:r>
          </w:p>
          <w:p w:rsidR="008A1F29" w:rsidRDefault="008A1F29"/>
        </w:tc>
      </w:tr>
    </w:tbl>
    <w:p w:rsidR="008A1F29" w:rsidRDefault="008A1F29">
      <w:pPr>
        <w:pStyle w:val="DefinedTerm"/>
      </w:pPr>
      <w:r>
        <w:t>Convertir nombre de host en dirección IP</w:t>
      </w:r>
    </w:p>
    <w:tbl>
      <w:tblPr>
        <w:tblStyle w:val="DefinitionTable"/>
        <w:tblW w:w="0" w:type="auto"/>
        <w:tblLook w:val="01E0"/>
      </w:tblPr>
      <w:tblGrid>
        <w:gridCol w:w="8453"/>
      </w:tblGrid>
      <w:tr w:rsidR="008A1F29">
        <w:tc>
          <w:tcPr>
            <w:tcW w:w="8856" w:type="dxa"/>
          </w:tcPr>
          <w:p w:rsidR="008A1F29" w:rsidRDefault="008A1F29">
            <w:r>
              <w:t>Active esta casilla de verificación para convertir automáticamente el nombre de host especificado en la lista en una dirección IP.</w:t>
            </w:r>
          </w:p>
          <w:p w:rsidR="008A1F29" w:rsidRDefault="008A1F29"/>
        </w:tc>
      </w:tr>
    </w:tbl>
    <w:p w:rsidR="008A1F29" w:rsidRDefault="008A1F29">
      <w:pPr>
        <w:pStyle w:val="DSTOC5-0"/>
      </w:pPr>
      <w:r>
        <w:t>Configuración de servidor TEC</w:t>
      </w:r>
    </w:p>
    <w:p w:rsidR="008A1F29" w:rsidRDefault="008A1F29">
      <w:pPr>
        <w:pStyle w:val="DefinedTerm"/>
      </w:pPr>
      <w:r>
        <w:t>Intervalo de sondeo (segundos)</w:t>
      </w:r>
    </w:p>
    <w:tbl>
      <w:tblPr>
        <w:tblStyle w:val="DefinitionTable"/>
        <w:tblW w:w="0" w:type="auto"/>
        <w:tblLook w:val="01E0"/>
      </w:tblPr>
      <w:tblGrid>
        <w:gridCol w:w="8453"/>
      </w:tblGrid>
      <w:tr w:rsidR="008A1F29">
        <w:tc>
          <w:tcPr>
            <w:tcW w:w="8856" w:type="dxa"/>
          </w:tcPr>
          <w:p w:rsidR="008A1F29" w:rsidRDefault="008A1F29">
            <w:r>
              <w:t xml:space="preserve">Establezca un valor, en segundos, para determinar el tiempo entre el sondeo de Interop Provider del servidor del sistema remoto para confirmaciones o eventos actualizados. </w:t>
            </w:r>
            <w:r>
              <w:rPr>
                <w:rStyle w:val="System"/>
              </w:rPr>
              <w:t>Valor predeterminado= 30</w:t>
            </w:r>
          </w:p>
          <w:p w:rsidR="008A1F29" w:rsidRDefault="008A1F29"/>
        </w:tc>
      </w:tr>
    </w:tbl>
    <w:p w:rsidR="008A1F29" w:rsidRDefault="008A1F29">
      <w:pPr>
        <w:pStyle w:val="DefinedTerm"/>
      </w:pPr>
      <w:r>
        <w:t>Puerto de escucha del servidor</w:t>
      </w:r>
    </w:p>
    <w:tbl>
      <w:tblPr>
        <w:tblStyle w:val="DefinitionTable"/>
        <w:tblW w:w="0" w:type="auto"/>
        <w:tblLook w:val="01E0"/>
      </w:tblPr>
      <w:tblGrid>
        <w:gridCol w:w="8453"/>
      </w:tblGrid>
      <w:tr w:rsidR="008A1F29">
        <w:tc>
          <w:tcPr>
            <w:tcW w:w="8856" w:type="dxa"/>
          </w:tcPr>
          <w:p w:rsidR="008A1F29" w:rsidRDefault="008A1F29">
            <w:r>
              <w:t xml:space="preserve">Seleccione 0 para utilizar el asignador de puerto para TEC en una plataforma UNIX. En caso contrario, seleccione el valor que indique el administrador de TEC, normalmente 5529 en TEC para los sistemas operativos Windows. </w:t>
            </w:r>
            <w:r>
              <w:rPr>
                <w:rStyle w:val="System"/>
              </w:rPr>
              <w:t>Valor predeterminado= 0</w:t>
            </w:r>
          </w:p>
          <w:p w:rsidR="008A1F29" w:rsidRDefault="008A1F29"/>
        </w:tc>
      </w:tr>
    </w:tbl>
    <w:p w:rsidR="008A1F29" w:rsidRDefault="008A1F29">
      <w:pPr>
        <w:pStyle w:val="DefinedTerm"/>
      </w:pPr>
      <w:r>
        <w:lastRenderedPageBreak/>
        <w:t>Recibir actualizaciones de Operations Manager</w:t>
      </w:r>
    </w:p>
    <w:tbl>
      <w:tblPr>
        <w:tblStyle w:val="DefinitionTable"/>
        <w:tblW w:w="0" w:type="auto"/>
        <w:tblLook w:val="01E0"/>
      </w:tblPr>
      <w:tblGrid>
        <w:gridCol w:w="8453"/>
      </w:tblGrid>
      <w:tr w:rsidR="008A1F29">
        <w:tc>
          <w:tcPr>
            <w:tcW w:w="8856" w:type="dxa"/>
          </w:tcPr>
          <w:p w:rsidR="008A1F29" w:rsidRDefault="008A1F29">
            <w:r>
              <w:t>Active esta casilla de verificación para habilitar el reenvío de las alertas de Operations Manager 2007 R2 actualizadas a IBM Tivoli Console.</w:t>
            </w:r>
          </w:p>
          <w:p w:rsidR="008A1F29" w:rsidRDefault="008A1F29"/>
        </w:tc>
      </w:tr>
    </w:tbl>
    <w:p w:rsidR="008A1F29" w:rsidRDefault="008A1F29">
      <w:pPr>
        <w:pStyle w:val="DefinedTerm"/>
      </w:pPr>
      <w:r>
        <w:t>Enviar actualizaciones a Operations Manager</w:t>
      </w:r>
    </w:p>
    <w:tbl>
      <w:tblPr>
        <w:tblStyle w:val="DefinitionTable"/>
        <w:tblW w:w="0" w:type="auto"/>
        <w:tblLook w:val="01E0"/>
      </w:tblPr>
      <w:tblGrid>
        <w:gridCol w:w="8453"/>
      </w:tblGrid>
      <w:tr w:rsidR="008A1F29">
        <w:tc>
          <w:tcPr>
            <w:tcW w:w="8856" w:type="dxa"/>
          </w:tcPr>
          <w:p w:rsidR="008A1F29" w:rsidRDefault="008A1F29">
            <w:r>
              <w:t>Active esta casilla de verificación para habilitar el reenvío de eventos actualizados del sistema remoto a Operations Manager 2007 R2.</w:t>
            </w:r>
          </w:p>
          <w:p w:rsidR="008A1F29" w:rsidRDefault="008A1F29"/>
        </w:tc>
      </w:tr>
    </w:tbl>
    <w:p w:rsidR="008A1F29" w:rsidRDefault="008A1F29">
      <w:pPr>
        <w:pStyle w:val="DSTOC5-0"/>
      </w:pPr>
      <w:r>
        <w:t>Servidor EMS con el Universal Connector</w:t>
      </w:r>
    </w:p>
    <w:p w:rsidR="008A1F29" w:rsidRDefault="008A1F29">
      <w:pPr>
        <w:pStyle w:val="DefinedTerm"/>
      </w:pPr>
      <w:r>
        <w:t>Intervalo de sondeo (segundos)</w:t>
      </w:r>
    </w:p>
    <w:tbl>
      <w:tblPr>
        <w:tblStyle w:val="DefinitionTable"/>
        <w:tblW w:w="0" w:type="auto"/>
        <w:tblLook w:val="01E0"/>
      </w:tblPr>
      <w:tblGrid>
        <w:gridCol w:w="8453"/>
      </w:tblGrid>
      <w:tr w:rsidR="008A1F29">
        <w:tc>
          <w:tcPr>
            <w:tcW w:w="8856" w:type="dxa"/>
          </w:tcPr>
          <w:p w:rsidR="008A1F29" w:rsidRDefault="008A1F29">
            <w:r>
              <w:t xml:space="preserve">Establezca un valor, en segundos, para determinar el tiempo entre el sondeo de Interop Provider del servidor del sistema remoto para confirmaciones o eventos actualizados. </w:t>
            </w:r>
            <w:r>
              <w:rPr>
                <w:rStyle w:val="System"/>
              </w:rPr>
              <w:t>Valor predeterminado= 30</w:t>
            </w:r>
          </w:p>
          <w:p w:rsidR="008A1F29" w:rsidRDefault="008A1F29"/>
        </w:tc>
      </w:tr>
    </w:tbl>
    <w:p w:rsidR="008A1F29" w:rsidRDefault="008A1F29">
      <w:pPr>
        <w:pStyle w:val="DefinedTerm"/>
      </w:pPr>
      <w:r>
        <w:t>Formato de archivo para el proveedor</w:t>
      </w:r>
    </w:p>
    <w:tbl>
      <w:tblPr>
        <w:tblStyle w:val="DefinitionTable"/>
        <w:tblW w:w="0" w:type="auto"/>
        <w:tblLook w:val="01E0"/>
      </w:tblPr>
      <w:tblGrid>
        <w:gridCol w:w="8453"/>
      </w:tblGrid>
      <w:tr w:rsidR="008A1F29">
        <w:tc>
          <w:tcPr>
            <w:tcW w:w="8856" w:type="dxa"/>
          </w:tcPr>
          <w:p w:rsidR="008A1F29" w:rsidRDefault="008A1F29">
            <w:r>
              <w:t xml:space="preserve">Seleccione el valor desplegable de XML para reenviar alertas como archivos XML. Seleccione EVT para reenviar las alertas como archivos de propiedades de texto. </w:t>
            </w:r>
            <w:r>
              <w:rPr>
                <w:rStyle w:val="System"/>
              </w:rPr>
              <w:t>Valor predeterminado= XML</w:t>
            </w:r>
          </w:p>
          <w:p w:rsidR="008A1F29" w:rsidRDefault="008A1F29">
            <w:pPr>
              <w:pStyle w:val="AlertLabel"/>
            </w:pPr>
            <w:r>
              <w:rPr>
                <w:noProof/>
              </w:rPr>
              <w:drawing>
                <wp:inline distT="0" distB="0" distL="0" distR="0">
                  <wp:extent cx="228600" cy="152400"/>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Nota </w:t>
            </w:r>
          </w:p>
          <w:p w:rsidR="008A1F29" w:rsidRDefault="008A1F29">
            <w:pPr>
              <w:pStyle w:val="AlertText"/>
            </w:pPr>
            <w:r>
              <w:t xml:space="preserve">Se valida que las alertas reenviadas al Interop Provider en sistemas remotos Windows tengan formato XML, mientras que las reenviadas al Interop Provider en sistemas remotos UNIX tengan formato de texto EVT. Para obtener más información acerca de los formatos de los mensajes de Universal Connector, consulte </w:t>
            </w:r>
            <w:hyperlink w:anchor="z3be1ec3e24204bf898c54061bc95dd9b" w:history="1">
              <w:r>
                <w:rPr>
                  <w:rStyle w:val="Hyperlink"/>
                </w:rPr>
                <w:t>Uso de Universal Connector</w:t>
              </w:r>
            </w:hyperlink>
            <w:r>
              <w:t>.</w:t>
            </w:r>
          </w:p>
          <w:p w:rsidR="008A1F29" w:rsidRDefault="008A1F29"/>
        </w:tc>
      </w:tr>
    </w:tbl>
    <w:p w:rsidR="008A1F29" w:rsidRDefault="008A1F29">
      <w:pPr>
        <w:pStyle w:val="DefinedTerm"/>
      </w:pPr>
      <w:r>
        <w:t>Recibir actualizaciones de Operations Manager</w:t>
      </w:r>
    </w:p>
    <w:tbl>
      <w:tblPr>
        <w:tblStyle w:val="DefinitionTable"/>
        <w:tblW w:w="0" w:type="auto"/>
        <w:tblLook w:val="01E0"/>
      </w:tblPr>
      <w:tblGrid>
        <w:gridCol w:w="8453"/>
      </w:tblGrid>
      <w:tr w:rsidR="008A1F29">
        <w:tc>
          <w:tcPr>
            <w:tcW w:w="8856" w:type="dxa"/>
          </w:tcPr>
          <w:p w:rsidR="008A1F29" w:rsidRDefault="008A1F29">
            <w:r>
              <w:t>Active esta casilla de verificación para habilitar el reenvío de las alertas de Operations Manager 2007 R2 actualizadas al sistema remoto activo.</w:t>
            </w:r>
          </w:p>
          <w:p w:rsidR="008A1F29" w:rsidRDefault="008A1F29"/>
        </w:tc>
      </w:tr>
    </w:tbl>
    <w:p w:rsidR="008A1F29" w:rsidRDefault="008A1F29">
      <w:pPr>
        <w:pStyle w:val="DefinedTerm"/>
      </w:pPr>
      <w:r>
        <w:t>Enviar actualizaciones a Operations Manager</w:t>
      </w:r>
    </w:p>
    <w:tbl>
      <w:tblPr>
        <w:tblStyle w:val="DefinitionTable"/>
        <w:tblW w:w="0" w:type="auto"/>
        <w:tblLook w:val="01E0"/>
      </w:tblPr>
      <w:tblGrid>
        <w:gridCol w:w="8453"/>
      </w:tblGrid>
      <w:tr w:rsidR="008A1F29">
        <w:tc>
          <w:tcPr>
            <w:tcW w:w="8856" w:type="dxa"/>
          </w:tcPr>
          <w:p w:rsidR="008A1F29" w:rsidRDefault="008A1F29">
            <w:r>
              <w:t>Active esta casilla de verificación para habilitar el reenvío de eventos actualizados del sistema remoto a Operations Manager 2007 R2.</w:t>
            </w:r>
          </w:p>
          <w:p w:rsidR="008A1F29" w:rsidRDefault="008A1F29"/>
        </w:tc>
      </w:tr>
    </w:tbl>
    <w:p w:rsidR="008A1F29" w:rsidRDefault="008A1F29">
      <w:pPr>
        <w:pStyle w:val="DSTOC5-0"/>
      </w:pPr>
      <w:r>
        <w:lastRenderedPageBreak/>
        <w:t>Configuración de Remedy</w:t>
      </w:r>
    </w:p>
    <w:p w:rsidR="008A1F29" w:rsidRDefault="008A1F29">
      <w:pPr>
        <w:pStyle w:val="DefinedTerm"/>
      </w:pPr>
      <w:r>
        <w:t>Nombre de usuario</w:t>
      </w:r>
    </w:p>
    <w:tbl>
      <w:tblPr>
        <w:tblStyle w:val="DefinitionTable"/>
        <w:tblW w:w="0" w:type="auto"/>
        <w:tblLook w:val="01E0"/>
      </w:tblPr>
      <w:tblGrid>
        <w:gridCol w:w="8453"/>
      </w:tblGrid>
      <w:tr w:rsidR="008A1F29">
        <w:tc>
          <w:tcPr>
            <w:tcW w:w="8856" w:type="dxa"/>
          </w:tcPr>
          <w:p w:rsidR="008A1F29" w:rsidRDefault="008A1F29">
            <w:r>
              <w:t xml:space="preserve">el usuario de Remedy que se especifica en </w:t>
            </w:r>
            <w:hyperlink w:anchor="z91c6db10101f43a69fa7993de19929c4" w:history="1">
              <w:r>
                <w:rPr>
                  <w:rStyle w:val="Hyperlink"/>
                </w:rPr>
                <w:t>Apéndice B: conector de BMC Remedy ARS</w:t>
              </w:r>
            </w:hyperlink>
            <w:r>
              <w:t xml:space="preserve"> como </w:t>
            </w:r>
            <w:r>
              <w:rPr>
                <w:rStyle w:val="UI"/>
              </w:rPr>
              <w:t>opsmgr</w:t>
            </w:r>
            <w:r>
              <w:t>.</w:t>
            </w:r>
          </w:p>
          <w:p w:rsidR="008A1F29" w:rsidRDefault="008A1F29"/>
        </w:tc>
      </w:tr>
    </w:tbl>
    <w:p w:rsidR="008A1F29" w:rsidRDefault="008A1F29">
      <w:pPr>
        <w:pStyle w:val="DefinedTerm"/>
      </w:pPr>
      <w:r>
        <w:t>Contraseña</w:t>
      </w:r>
    </w:p>
    <w:tbl>
      <w:tblPr>
        <w:tblStyle w:val="DefinitionTable"/>
        <w:tblW w:w="0" w:type="auto"/>
        <w:tblLook w:val="01E0"/>
      </w:tblPr>
      <w:tblGrid>
        <w:gridCol w:w="8453"/>
      </w:tblGrid>
      <w:tr w:rsidR="008A1F29">
        <w:tc>
          <w:tcPr>
            <w:tcW w:w="8856" w:type="dxa"/>
          </w:tcPr>
          <w:p w:rsidR="008A1F29" w:rsidRDefault="008A1F29">
            <w:r>
              <w:t>Escriba la contraseña del usuario.</w:t>
            </w:r>
          </w:p>
          <w:p w:rsidR="008A1F29" w:rsidRDefault="008A1F29">
            <w:pPr>
              <w:pStyle w:val="AlertLabel"/>
            </w:pPr>
            <w:r>
              <w:rPr>
                <w:noProof/>
              </w:rPr>
              <w:drawing>
                <wp:inline distT="0" distB="0" distL="0" distR="0">
                  <wp:extent cx="228600" cy="152400"/>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
            </w:pPr>
            <w:r>
              <w:t>Tanto el nombre de usuario como la contraseña deben respetar el intervalo de caracteres ASCII estándar (32-127).</w:t>
            </w:r>
          </w:p>
          <w:p w:rsidR="008A1F29" w:rsidRDefault="008A1F29"/>
        </w:tc>
      </w:tr>
    </w:tbl>
    <w:p w:rsidR="008A1F29" w:rsidRDefault="008A1F29">
      <w:pPr>
        <w:pStyle w:val="DefinedTerm"/>
      </w:pPr>
      <w:r>
        <w:t>Autenticación</w:t>
      </w:r>
    </w:p>
    <w:tbl>
      <w:tblPr>
        <w:tblStyle w:val="DefinitionTable"/>
        <w:tblW w:w="0" w:type="auto"/>
        <w:tblLook w:val="01E0"/>
      </w:tblPr>
      <w:tblGrid>
        <w:gridCol w:w="8453"/>
      </w:tblGrid>
      <w:tr w:rsidR="008A1F29">
        <w:tc>
          <w:tcPr>
            <w:tcW w:w="8856" w:type="dxa"/>
          </w:tcPr>
          <w:p w:rsidR="008A1F29" w:rsidRDefault="008A1F29">
            <w:r>
              <w:t>si se habilita un sistema de autenticación de credenciales para Remedy ARS, especifique la cadena adecuada para la autenticación.</w:t>
            </w:r>
          </w:p>
          <w:p w:rsidR="008A1F29" w:rsidRDefault="008A1F29"/>
        </w:tc>
      </w:tr>
    </w:tbl>
    <w:p w:rsidR="008A1F29" w:rsidRDefault="008A1F29">
      <w:pPr>
        <w:pStyle w:val="DefinedTerm"/>
      </w:pPr>
      <w:r>
        <w:t>Nombre de host</w:t>
      </w:r>
    </w:p>
    <w:tbl>
      <w:tblPr>
        <w:tblStyle w:val="DefinitionTable"/>
        <w:tblW w:w="0" w:type="auto"/>
        <w:tblLook w:val="01E0"/>
      </w:tblPr>
      <w:tblGrid>
        <w:gridCol w:w="8453"/>
      </w:tblGrid>
      <w:tr w:rsidR="008A1F29">
        <w:tc>
          <w:tcPr>
            <w:tcW w:w="8856" w:type="dxa"/>
          </w:tcPr>
          <w:p w:rsidR="008A1F29" w:rsidRDefault="008A1F29">
            <w:r>
              <w:t>Este campo contiene el nombre de servidor del equipo en el que se ha instalado BMC Remedy ARS.</w:t>
            </w:r>
          </w:p>
          <w:p w:rsidR="008A1F29" w:rsidRDefault="008A1F29"/>
        </w:tc>
      </w:tr>
    </w:tbl>
    <w:p w:rsidR="008A1F29" w:rsidRDefault="008A1F29">
      <w:pPr>
        <w:pStyle w:val="DSTOC5-0"/>
      </w:pPr>
      <w:r>
        <w:t>Configuración del servidor de Remedy</w:t>
      </w:r>
    </w:p>
    <w:p w:rsidR="008A1F29" w:rsidRDefault="008A1F29">
      <w:pPr>
        <w:pStyle w:val="DefinedTerm"/>
      </w:pPr>
      <w:r>
        <w:t>Intervalo de sondeo (segundos)</w:t>
      </w:r>
    </w:p>
    <w:tbl>
      <w:tblPr>
        <w:tblStyle w:val="DefinitionTable"/>
        <w:tblW w:w="0" w:type="auto"/>
        <w:tblLook w:val="01E0"/>
      </w:tblPr>
      <w:tblGrid>
        <w:gridCol w:w="8453"/>
      </w:tblGrid>
      <w:tr w:rsidR="008A1F29">
        <w:tc>
          <w:tcPr>
            <w:tcW w:w="8856" w:type="dxa"/>
          </w:tcPr>
          <w:p w:rsidR="008A1F29" w:rsidRDefault="008A1F29">
            <w:r>
              <w:t xml:space="preserve">Establezca un valor, en segundos, para determinar el tiempo entre el sondeo de Interop Provider del servidor del sistema remoto para confirmaciones o eventos actualizados. </w:t>
            </w:r>
            <w:r>
              <w:rPr>
                <w:rStyle w:val="System"/>
              </w:rPr>
              <w:t>Valor predeterminado= 30</w:t>
            </w:r>
          </w:p>
          <w:p w:rsidR="008A1F29" w:rsidRDefault="008A1F29"/>
        </w:tc>
      </w:tr>
    </w:tbl>
    <w:p w:rsidR="008A1F29" w:rsidRDefault="008A1F29">
      <w:pPr>
        <w:pStyle w:val="DefinedTerm"/>
      </w:pPr>
      <w:r>
        <w:t>Recibir actualizaciones de Operations Manager</w:t>
      </w:r>
    </w:p>
    <w:tbl>
      <w:tblPr>
        <w:tblStyle w:val="DefinitionTable"/>
        <w:tblW w:w="0" w:type="auto"/>
        <w:tblLook w:val="01E0"/>
      </w:tblPr>
      <w:tblGrid>
        <w:gridCol w:w="8453"/>
      </w:tblGrid>
      <w:tr w:rsidR="008A1F29">
        <w:tc>
          <w:tcPr>
            <w:tcW w:w="8856" w:type="dxa"/>
          </w:tcPr>
          <w:p w:rsidR="008A1F29" w:rsidRDefault="008A1F29">
            <w:r>
              <w:t>Active esta casilla de verificación para habilitar el reenvío de las alertas de Operations Manager 2007 R2 actualizadas a IBM Tivoli Console.</w:t>
            </w:r>
          </w:p>
          <w:p w:rsidR="008A1F29" w:rsidRDefault="008A1F29"/>
        </w:tc>
      </w:tr>
    </w:tbl>
    <w:p w:rsidR="008A1F29" w:rsidRDefault="008A1F29">
      <w:pPr>
        <w:pStyle w:val="DefinedTerm"/>
      </w:pPr>
      <w:r>
        <w:t>Enviar actualizaciones a Operations Manager</w:t>
      </w:r>
    </w:p>
    <w:tbl>
      <w:tblPr>
        <w:tblStyle w:val="DefinitionTable"/>
        <w:tblW w:w="0" w:type="auto"/>
        <w:tblLook w:val="01E0"/>
      </w:tblPr>
      <w:tblGrid>
        <w:gridCol w:w="8453"/>
      </w:tblGrid>
      <w:tr w:rsidR="008A1F29">
        <w:tc>
          <w:tcPr>
            <w:tcW w:w="8856" w:type="dxa"/>
          </w:tcPr>
          <w:p w:rsidR="008A1F29" w:rsidRDefault="008A1F29">
            <w:r>
              <w:t>Active esta casilla de verificación para habilitar el reenvío de eventos actualizados del sistema remoto a Operations Manager 2007 R2.</w:t>
            </w:r>
          </w:p>
          <w:p w:rsidR="008A1F29" w:rsidRDefault="008A1F29"/>
        </w:tc>
      </w:tr>
    </w:tbl>
    <w:p w:rsidR="008A1F29" w:rsidRDefault="008A1F29">
      <w:pPr>
        <w:pStyle w:val="DSTOC4-0"/>
      </w:pPr>
      <w:r>
        <w:lastRenderedPageBreak/>
        <w:t>Configuración del servidor de Operations Manager</w:t>
      </w:r>
    </w:p>
    <w:p w:rsidR="008A1F29" w:rsidRDefault="008A1F29">
      <w:r>
        <w:t xml:space="preserve">Puede utilizar la ficha </w:t>
      </w:r>
      <w:r>
        <w:rPr>
          <w:rStyle w:val="UI"/>
        </w:rPr>
        <w:t>Operations Manager</w:t>
      </w:r>
      <w:r>
        <w:t xml:space="preserve"> del cuadro de diálogo </w:t>
      </w:r>
      <w:r>
        <w:rPr>
          <w:rStyle w:val="UI"/>
        </w:rPr>
        <w:t>Configuración de conectores</w:t>
      </w:r>
      <w:r>
        <w:t xml:space="preserve"> para configurar el servidor de administración raíz (RMS) de Operations Manager 2007 R2 que se comunica con el Conector. Dado que un grupo de administración de Operations Manager 2007 R2 sólo puede tener un RMS, no puede haber otro RMS de Conector que se agregue a la lista. Use esta lista para volver a configurar las comunicaciones cuando un grupo de administración de Operations Manager 2007 R2 se haya vuelto a configurar con un RMS nuevo.</w:t>
      </w:r>
    </w:p>
    <w:p w:rsidR="008A1F29" w:rsidRDefault="008A1F29">
      <w:pPr>
        <w:pStyle w:val="AlertLabel"/>
      </w:pPr>
      <w:r>
        <w:rPr>
          <w:noProof/>
        </w:rPr>
        <w:drawing>
          <wp:inline distT="0" distB="0" distL="0" distR="0">
            <wp:extent cx="152400" cy="152400"/>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52400" cy="152400"/>
                    </a:xfrm>
                    <a:prstGeom prst="rect">
                      <a:avLst/>
                    </a:prstGeom>
                  </pic:spPr>
                </pic:pic>
              </a:graphicData>
            </a:graphic>
          </wp:inline>
        </w:drawing>
      </w:r>
      <w:r>
        <w:t xml:space="preserve">Precaución </w:t>
      </w:r>
    </w:p>
    <w:p w:rsidR="008A1F29" w:rsidRDefault="008A1F29">
      <w:pPr>
        <w:pStyle w:val="AlertText"/>
      </w:pPr>
      <w:r>
        <w:t>La inclusión en la lista de un RMS de Operations Manager 2007 R2 de otro grupo de administración provoca el reenvío de alertas de otra base de datos de Operations Manager 2007 R2.</w:t>
      </w:r>
    </w:p>
    <w:p w:rsidR="008A1F29" w:rsidRDefault="008A1F29">
      <w:r>
        <w:t xml:space="preserve">La ficha </w:t>
      </w:r>
      <w:r>
        <w:rPr>
          <w:rStyle w:val="UI"/>
        </w:rPr>
        <w:t>Operations Manager</w:t>
      </w:r>
      <w:r>
        <w:t xml:space="preserve"> contiene los elementos y secciones siguientes.</w:t>
      </w:r>
    </w:p>
    <w:p w:rsidR="008A1F29" w:rsidRDefault="008A1F29">
      <w:pPr>
        <w:pStyle w:val="DSTOC5-0"/>
      </w:pPr>
      <w:r>
        <w:t>Orden de las comunicaciones en el servidor de Operations Manager</w:t>
      </w:r>
    </w:p>
    <w:p w:rsidR="008A1F29" w:rsidRDefault="008A1F29">
      <w:pPr>
        <w:pStyle w:val="DefinedTerm"/>
      </w:pPr>
      <w:r>
        <w:t>Subir</w:t>
      </w:r>
    </w:p>
    <w:tbl>
      <w:tblPr>
        <w:tblStyle w:val="DefinitionTable"/>
        <w:tblW w:w="0" w:type="auto"/>
        <w:tblLook w:val="01E0"/>
      </w:tblPr>
      <w:tblGrid>
        <w:gridCol w:w="8453"/>
      </w:tblGrid>
      <w:tr w:rsidR="008A1F29">
        <w:tc>
          <w:tcPr>
            <w:tcW w:w="8856" w:type="dxa"/>
          </w:tcPr>
          <w:p w:rsidR="008A1F29" w:rsidRDefault="008A1F29">
            <w:r>
              <w:t>Sube el nombre del servidor seleccionado en la lista.</w:t>
            </w:r>
          </w:p>
          <w:p w:rsidR="008A1F29" w:rsidRDefault="008A1F29"/>
        </w:tc>
      </w:tr>
    </w:tbl>
    <w:p w:rsidR="008A1F29" w:rsidRDefault="008A1F29">
      <w:pPr>
        <w:pStyle w:val="DefinedTerm"/>
      </w:pPr>
      <w:r>
        <w:t>Bajar</w:t>
      </w:r>
    </w:p>
    <w:tbl>
      <w:tblPr>
        <w:tblStyle w:val="DefinitionTable"/>
        <w:tblW w:w="0" w:type="auto"/>
        <w:tblLook w:val="01E0"/>
      </w:tblPr>
      <w:tblGrid>
        <w:gridCol w:w="8453"/>
      </w:tblGrid>
      <w:tr w:rsidR="008A1F29">
        <w:tc>
          <w:tcPr>
            <w:tcW w:w="8856" w:type="dxa"/>
          </w:tcPr>
          <w:p w:rsidR="008A1F29" w:rsidRDefault="008A1F29">
            <w:r>
              <w:t>Baja el nombre del servidor seleccionado en la lista.</w:t>
            </w:r>
          </w:p>
          <w:p w:rsidR="008A1F29" w:rsidRDefault="008A1F29"/>
        </w:tc>
      </w:tr>
    </w:tbl>
    <w:p w:rsidR="008A1F29" w:rsidRDefault="008A1F29">
      <w:pPr>
        <w:pStyle w:val="DefinedTerm"/>
      </w:pPr>
      <w:r>
        <w:t>Quitar servidor</w:t>
      </w:r>
    </w:p>
    <w:tbl>
      <w:tblPr>
        <w:tblStyle w:val="DefinitionTable"/>
        <w:tblW w:w="0" w:type="auto"/>
        <w:tblLook w:val="01E0"/>
      </w:tblPr>
      <w:tblGrid>
        <w:gridCol w:w="8453"/>
      </w:tblGrid>
      <w:tr w:rsidR="008A1F29">
        <w:tc>
          <w:tcPr>
            <w:tcW w:w="8856" w:type="dxa"/>
          </w:tcPr>
          <w:p w:rsidR="008A1F29" w:rsidRDefault="008A1F29">
            <w:r>
              <w:t>Quita el nombre del servidor seleccionado de la lista.</w:t>
            </w:r>
          </w:p>
          <w:p w:rsidR="008A1F29" w:rsidRDefault="008A1F29"/>
        </w:tc>
      </w:tr>
    </w:tbl>
    <w:p w:rsidR="008A1F29" w:rsidRDefault="008A1F29">
      <w:pPr>
        <w:pStyle w:val="DefinedTerm"/>
      </w:pPr>
      <w:r>
        <w:t>Agregar servidor</w:t>
      </w:r>
    </w:p>
    <w:tbl>
      <w:tblPr>
        <w:tblStyle w:val="DefinitionTable"/>
        <w:tblW w:w="0" w:type="auto"/>
        <w:tblLook w:val="01E0"/>
      </w:tblPr>
      <w:tblGrid>
        <w:gridCol w:w="8453"/>
      </w:tblGrid>
      <w:tr w:rsidR="008A1F29">
        <w:tc>
          <w:tcPr>
            <w:tcW w:w="8856" w:type="dxa"/>
          </w:tcPr>
          <w:p w:rsidR="008A1F29" w:rsidRDefault="008A1F29">
            <w:r>
              <w:t xml:space="preserve">Agrega un servidor de Operations Manager 2007 R2 que se comunica con el conector. Tanto los sondeos como las restantes comunicaciones de Conector se intentan en primer lugar con el primer servidor de la lista. Los intentos de comunicación continúan con los restantes servidores de la lista y recorren la lista como un bucle en función de la configuración del servidor establecida en la sección inferior de la ficha </w:t>
            </w:r>
            <w:r>
              <w:rPr>
                <w:rStyle w:val="UI"/>
              </w:rPr>
              <w:t>Operations Manager</w:t>
            </w:r>
            <w:r>
              <w:t>. Los nombres de los servidores se deben derivar de otros orígenes.</w:t>
            </w:r>
          </w:p>
          <w:p w:rsidR="008A1F29" w:rsidRDefault="008A1F29">
            <w:pPr>
              <w:pStyle w:val="AlertLabel"/>
            </w:pPr>
            <w:r>
              <w:rPr>
                <w:noProof/>
              </w:rPr>
              <w:drawing>
                <wp:inline distT="0" distB="0" distL="0" distR="0">
                  <wp:extent cx="152400" cy="152400"/>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52400" cy="152400"/>
                          </a:xfrm>
                          <a:prstGeom prst="rect">
                            <a:avLst/>
                          </a:prstGeom>
                        </pic:spPr>
                      </pic:pic>
                    </a:graphicData>
                  </a:graphic>
                </wp:inline>
              </w:drawing>
            </w:r>
            <w:r>
              <w:t xml:space="preserve">Precaución </w:t>
            </w:r>
          </w:p>
          <w:p w:rsidR="008A1F29" w:rsidRDefault="008A1F29">
            <w:pPr>
              <w:pStyle w:val="AlertText"/>
            </w:pPr>
            <w:r>
              <w:t xml:space="preserve">No utilice el nombre </w:t>
            </w:r>
            <w:r>
              <w:rPr>
                <w:rStyle w:val="System"/>
              </w:rPr>
              <w:t>localhost</w:t>
            </w:r>
            <w:r>
              <w:t>; deletree el nombre del host o use una dirección IP. Los servidores de administración raíz (RMS) de Operations Manager 2007 R2 son los únicos que pueden comunicarse con servidores de sistemas remotos.</w:t>
            </w:r>
          </w:p>
          <w:p w:rsidR="008A1F29" w:rsidRDefault="008A1F29"/>
        </w:tc>
      </w:tr>
    </w:tbl>
    <w:p w:rsidR="008A1F29" w:rsidRDefault="008A1F29">
      <w:r>
        <w:t>Los valores de la siguiente sección de la ficha se aplican en el servidor seleccionado, o aparecen en éste.</w:t>
      </w:r>
    </w:p>
    <w:p w:rsidR="008A1F29" w:rsidRDefault="008A1F29">
      <w:pPr>
        <w:pStyle w:val="DSTOC5-0"/>
      </w:pPr>
      <w:r>
        <w:lastRenderedPageBreak/>
        <w:t>Configuración del servidor de Operations Manager</w:t>
      </w:r>
    </w:p>
    <w:p w:rsidR="008A1F29" w:rsidRDefault="008A1F29">
      <w:pPr>
        <w:pStyle w:val="DefinedTerm"/>
      </w:pPr>
      <w:r>
        <w:t>Intervalo de sondeo (segundos)</w:t>
      </w:r>
    </w:p>
    <w:tbl>
      <w:tblPr>
        <w:tblStyle w:val="DefinitionTable"/>
        <w:tblW w:w="0" w:type="auto"/>
        <w:tblLook w:val="01E0"/>
      </w:tblPr>
      <w:tblGrid>
        <w:gridCol w:w="8453"/>
      </w:tblGrid>
      <w:tr w:rsidR="008A1F29">
        <w:tc>
          <w:tcPr>
            <w:tcW w:w="8856" w:type="dxa"/>
          </w:tcPr>
          <w:p w:rsidR="008A1F29" w:rsidRDefault="008A1F29">
            <w:r>
              <w:t xml:space="preserve">Establezca el número de segundos entre el sondeo de las alertas de Operations Manager 2007 R2 nuevas y actualizadas. </w:t>
            </w:r>
            <w:r>
              <w:rPr>
                <w:rStyle w:val="System"/>
              </w:rPr>
              <w:t>Valor predeterminado= 30</w:t>
            </w:r>
          </w:p>
          <w:p w:rsidR="008A1F29" w:rsidRDefault="008A1F29"/>
        </w:tc>
      </w:tr>
    </w:tbl>
    <w:p w:rsidR="008A1F29" w:rsidRDefault="008A1F29">
      <w:pPr>
        <w:pStyle w:val="DefinedTerm"/>
      </w:pPr>
      <w:r>
        <w:t>Reenviar alertas históricas (últimas horas)</w:t>
      </w:r>
    </w:p>
    <w:tbl>
      <w:tblPr>
        <w:tblStyle w:val="DefinitionTable"/>
        <w:tblW w:w="0" w:type="auto"/>
        <w:tblLook w:val="01E0"/>
      </w:tblPr>
      <w:tblGrid>
        <w:gridCol w:w="8453"/>
      </w:tblGrid>
      <w:tr w:rsidR="008A1F29">
        <w:tc>
          <w:tcPr>
            <w:tcW w:w="8856" w:type="dxa"/>
          </w:tcPr>
          <w:p w:rsidR="008A1F29" w:rsidRDefault="008A1F29">
            <w:r>
              <w:t xml:space="preserve">Establezca el número de horas necesarias para volver a ver las alertas que se van a enviar al sistema remoto. </w:t>
            </w:r>
            <w:r>
              <w:rPr>
                <w:rStyle w:val="LabelEmbedded"/>
              </w:rPr>
              <w:t>Valor predeterminado= 0</w:t>
            </w:r>
            <w:r>
              <w:t xml:space="preserve"> (lo que indica que no se envían alertas históricas después de iniciar o reiniciar el servicio Conector)</w:t>
            </w:r>
          </w:p>
          <w:p w:rsidR="008A1F29" w:rsidRDefault="008A1F29">
            <w:pPr>
              <w:pStyle w:val="AlertLabel"/>
            </w:pPr>
            <w:r>
              <w:rPr>
                <w:noProof/>
              </w:rPr>
              <w:drawing>
                <wp:inline distT="0" distB="0" distL="0" distR="0">
                  <wp:extent cx="152400" cy="152400"/>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52400" cy="152400"/>
                          </a:xfrm>
                          <a:prstGeom prst="rect">
                            <a:avLst/>
                          </a:prstGeom>
                        </pic:spPr>
                      </pic:pic>
                    </a:graphicData>
                  </a:graphic>
                </wp:inline>
              </w:drawing>
            </w:r>
            <w:r>
              <w:t xml:space="preserve">Precaución </w:t>
            </w:r>
          </w:p>
          <w:p w:rsidR="008A1F29" w:rsidRDefault="008A1F29">
            <w:pPr>
              <w:pStyle w:val="AlertText"/>
            </w:pPr>
            <w:r>
              <w:t>Si el servicio Conector se desactiva y se vuelve a activar cuando el valor de Reenviar alertas históricas es 0, todas las alertas que se produzcan cuando el servicio no esté activo no se reenviarán al sistema remoto.</w:t>
            </w:r>
          </w:p>
          <w:p w:rsidR="008A1F29" w:rsidRDefault="008A1F29"/>
        </w:tc>
      </w:tr>
    </w:tbl>
    <w:p w:rsidR="008A1F29" w:rsidRDefault="008A1F29">
      <w:pPr>
        <w:pStyle w:val="DefinedTerm"/>
      </w:pPr>
      <w:r>
        <w:t>Tamaño de campo máximo</w:t>
      </w:r>
    </w:p>
    <w:tbl>
      <w:tblPr>
        <w:tblStyle w:val="DefinitionTable"/>
        <w:tblW w:w="0" w:type="auto"/>
        <w:tblLook w:val="01E0"/>
      </w:tblPr>
      <w:tblGrid>
        <w:gridCol w:w="8453"/>
      </w:tblGrid>
      <w:tr w:rsidR="008A1F29">
        <w:tc>
          <w:tcPr>
            <w:tcW w:w="8856" w:type="dxa"/>
          </w:tcPr>
          <w:p w:rsidR="008A1F29" w:rsidRDefault="008A1F29">
            <w:r>
              <w:t xml:space="preserve">Establezca el número máximo de caracteres que se pueden enviar como datos en cada campo. </w:t>
            </w:r>
            <w:r>
              <w:rPr>
                <w:rStyle w:val="System"/>
              </w:rPr>
              <w:t>Valor predeterminado= 2000</w:t>
            </w:r>
          </w:p>
          <w:p w:rsidR="008A1F29" w:rsidRDefault="008A1F29"/>
        </w:tc>
      </w:tr>
    </w:tbl>
    <w:p w:rsidR="008A1F29" w:rsidRDefault="008A1F29">
      <w:pPr>
        <w:pStyle w:val="DefinedTerm"/>
      </w:pPr>
      <w:r>
        <w:t>Número máximo de intentos de entrega</w:t>
      </w:r>
    </w:p>
    <w:tbl>
      <w:tblPr>
        <w:tblStyle w:val="DefinitionTable"/>
        <w:tblW w:w="0" w:type="auto"/>
        <w:tblLook w:val="01E0"/>
      </w:tblPr>
      <w:tblGrid>
        <w:gridCol w:w="8453"/>
      </w:tblGrid>
      <w:tr w:rsidR="008A1F29">
        <w:tc>
          <w:tcPr>
            <w:tcW w:w="8856" w:type="dxa"/>
          </w:tcPr>
          <w:p w:rsidR="008A1F29" w:rsidRDefault="008A1F29">
            <w:r>
              <w:t xml:space="preserve">Establezca el número de intentos de envío de las alertas de Operations Manager 2007 R2 si la transmisión no se produce correctamente. </w:t>
            </w:r>
            <w:r>
              <w:rPr>
                <w:rStyle w:val="System"/>
              </w:rPr>
              <w:t>Valor predeterminado= 5</w:t>
            </w:r>
            <w:r>
              <w:t xml:space="preserve"> (Seleccione 0 si desea que el número de intentos sea infinito).</w:t>
            </w:r>
          </w:p>
          <w:p w:rsidR="008A1F29" w:rsidRDefault="008A1F29"/>
        </w:tc>
      </w:tr>
    </w:tbl>
    <w:p w:rsidR="008A1F29" w:rsidRDefault="008A1F29">
      <w:pPr>
        <w:pStyle w:val="DefinedTerm"/>
      </w:pPr>
      <w:r>
        <w:t>Número de sondeos que esperan respuesta</w:t>
      </w:r>
    </w:p>
    <w:tbl>
      <w:tblPr>
        <w:tblStyle w:val="DefinitionTable"/>
        <w:tblW w:w="0" w:type="auto"/>
        <w:tblLook w:val="01E0"/>
      </w:tblPr>
      <w:tblGrid>
        <w:gridCol w:w="8453"/>
      </w:tblGrid>
      <w:tr w:rsidR="008A1F29">
        <w:tc>
          <w:tcPr>
            <w:tcW w:w="8856" w:type="dxa"/>
          </w:tcPr>
          <w:p w:rsidR="008A1F29" w:rsidRDefault="008A1F29">
            <w:r>
              <w:t xml:space="preserve">Establezca el número de sondeos necesarios para mantener una alerta en la memoria caché. Multiplique el valor de </w:t>
            </w:r>
            <w:r>
              <w:rPr>
                <w:rStyle w:val="UI"/>
              </w:rPr>
              <w:t>Intervalo de sondeo</w:t>
            </w:r>
            <w:r>
              <w:t xml:space="preserve"> por el de </w:t>
            </w:r>
            <w:r>
              <w:rPr>
                <w:rStyle w:val="UI"/>
              </w:rPr>
              <w:t>Número de sondeos que esperan respuesta</w:t>
            </w:r>
            <w:r>
              <w:t xml:space="preserve"> para conocer el periodo total que se mantiene en la memoria caché. Por ejemplo, la configuración predeterminada mantiene una alerta en la memoria caché durante cinco minutos. </w:t>
            </w:r>
            <w:r>
              <w:rPr>
                <w:rStyle w:val="System"/>
              </w:rPr>
              <w:t xml:space="preserve"> Valor predeterminado= 10</w:t>
            </w:r>
          </w:p>
          <w:p w:rsidR="008A1F29" w:rsidRDefault="008A1F29"/>
        </w:tc>
      </w:tr>
    </w:tbl>
    <w:p w:rsidR="008A1F29" w:rsidRDefault="008A1F29">
      <w:pPr>
        <w:pStyle w:val="DefinedTerm"/>
      </w:pPr>
      <w:r>
        <w:t>Enviar actualizaciones solo de alertas cerradas</w:t>
      </w:r>
    </w:p>
    <w:tbl>
      <w:tblPr>
        <w:tblStyle w:val="DefinitionTable"/>
        <w:tblW w:w="0" w:type="auto"/>
        <w:tblLook w:val="01E0"/>
      </w:tblPr>
      <w:tblGrid>
        <w:gridCol w:w="8453"/>
      </w:tblGrid>
      <w:tr w:rsidR="008A1F29">
        <w:tc>
          <w:tcPr>
            <w:tcW w:w="8856" w:type="dxa"/>
          </w:tcPr>
          <w:p w:rsidR="008A1F29" w:rsidRDefault="008A1F29">
            <w:r>
              <w:t xml:space="preserve">Active esta casilla de verificación para reenviar las actualizaciones de las alertas al servidor del sistema remoto solamente cuando el estado de las alertas de Operations Manager 2007 R2 se haya fijado en </w:t>
            </w:r>
            <w:r>
              <w:rPr>
                <w:rStyle w:val="UI"/>
              </w:rPr>
              <w:t>cerrado</w:t>
            </w:r>
            <w:r>
              <w:t>.</w:t>
            </w:r>
          </w:p>
          <w:p w:rsidR="008A1F29" w:rsidRDefault="008A1F29"/>
        </w:tc>
      </w:tr>
    </w:tbl>
    <w:p w:rsidR="008A1F29" w:rsidRDefault="008A1F29"/>
    <w:p w:rsidR="008A1F29" w:rsidRDefault="008A1F29">
      <w:pPr>
        <w:pStyle w:val="DSTOC1-3"/>
      </w:pPr>
      <w:bookmarkStart w:id="18" w:name="_Toc237712085"/>
      <w:r>
        <w:lastRenderedPageBreak/>
        <w:t>Configuración de alertas de Operations Manager 2007 R2 para reenviarlas</w:t>
      </w:r>
      <w:bookmarkStart w:id="19" w:name="z67edec75e32a43989aeb6151104a7426"/>
      <w:bookmarkEnd w:id="19"/>
      <w:bookmarkEnd w:id="18"/>
    </w:p>
    <w:p w:rsidR="008A1F29" w:rsidRDefault="008A1F29">
      <w:r>
        <w:t xml:space="preserve">El cuadro de diálogo </w:t>
      </w:r>
      <w:r>
        <w:rPr>
          <w:rStyle w:val="UI"/>
        </w:rPr>
        <w:t>Configuración del conector &lt;EMS&gt;</w:t>
      </w:r>
      <w:r>
        <w:t xml:space="preserve"> se puede usar para asignar las propiedades de las alertas de Operations Manager 2007 R2 para que se sincronicen con eventos de otros sistemas remotos. El cuadro de diálogo </w:t>
      </w:r>
      <w:r>
        <w:rPr>
          <w:rStyle w:val="UI"/>
        </w:rPr>
        <w:t>Configuración del conector &lt;EMS&gt;</w:t>
      </w:r>
      <w:r>
        <w:t xml:space="preserve"> tiene las siguientes fichas para configurar alertas para reenvíos.</w:t>
      </w:r>
    </w:p>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rPr>
          <w:rStyle w:val="UI"/>
        </w:rPr>
        <w:t>Campos de alerta</w:t>
      </w:r>
    </w:p>
    <w:p w:rsidR="008A1F29" w:rsidRDefault="008A1F29">
      <w:pPr>
        <w:pStyle w:val="List2"/>
      </w:pPr>
      <w:r>
        <w:t>IBM Tivoli Enterprise Console Connector</w:t>
      </w:r>
    </w:p>
    <w:p w:rsidR="008A1F29" w:rsidRDefault="008A1F29">
      <w:pPr>
        <w:pStyle w:val="List2"/>
      </w:pPr>
      <w:r>
        <w:t>BMC Remedy ARS Connector</w:t>
      </w:r>
    </w:p>
    <w:p w:rsidR="008A1F29" w:rsidRDefault="008A1F29">
      <w:pPr>
        <w:pStyle w:val="List2"/>
      </w:pPr>
      <w:r>
        <w:t>Universal Connector</w:t>
      </w:r>
    </w:p>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rPr>
          <w:rStyle w:val="UI"/>
        </w:rPr>
        <w:t>Asignación de propiedades</w:t>
      </w:r>
    </w:p>
    <w:p w:rsidR="008A1F29" w:rsidRDefault="008A1F29">
      <w:pPr>
        <w:pStyle w:val="List2"/>
      </w:pPr>
      <w:r>
        <w:t>HP Operations Manager</w:t>
      </w:r>
    </w:p>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rPr>
          <w:rStyle w:val="UI"/>
        </w:rPr>
        <w:t>Asignación de gravedad</w:t>
      </w:r>
    </w:p>
    <w:p w:rsidR="008A1F29" w:rsidRDefault="008A1F29">
      <w:pPr>
        <w:pStyle w:val="List2"/>
      </w:pPr>
      <w:r>
        <w:t>HP Operations Manager</w:t>
      </w:r>
    </w:p>
    <w:p w:rsidR="008A1F29" w:rsidRDefault="008A1F29">
      <w:pPr>
        <w:pStyle w:val="List2"/>
      </w:pPr>
      <w:r>
        <w:t>IBM Tivoli Enterprise Console Connector</w:t>
      </w:r>
    </w:p>
    <w:p w:rsidR="008A1F29" w:rsidRDefault="008A1F29">
      <w:pPr>
        <w:pStyle w:val="List2"/>
      </w:pPr>
      <w:r>
        <w:t>BMC Remedy ARS Connector</w:t>
      </w:r>
    </w:p>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rPr>
          <w:rStyle w:val="UI"/>
        </w:rPr>
        <w:t>Asignación de estado de resolución</w:t>
      </w:r>
    </w:p>
    <w:p w:rsidR="008A1F29" w:rsidRDefault="008A1F29">
      <w:pPr>
        <w:pStyle w:val="List2"/>
      </w:pPr>
      <w:r>
        <w:t>HP Operations Manager</w:t>
      </w:r>
    </w:p>
    <w:p w:rsidR="008A1F29" w:rsidRDefault="008A1F29">
      <w:pPr>
        <w:pStyle w:val="List2"/>
      </w:pPr>
      <w:r>
        <w:t>IBM Tivoli Enterprise Console Connector</w:t>
      </w:r>
    </w:p>
    <w:p w:rsidR="008A1F29" w:rsidRDefault="008A1F29">
      <w:pPr>
        <w:pStyle w:val="List2"/>
      </w:pPr>
      <w:r>
        <w:t>BMC Remedy ARS Connector</w:t>
      </w:r>
    </w:p>
    <w:p w:rsidR="008A1F29" w:rsidRDefault="008A1F29">
      <w:pPr>
        <w:pStyle w:val="DSTOC4-0"/>
      </w:pPr>
      <w:r>
        <w:t>Definición de campos de alerta para realizar reenvíos con alertas</w:t>
      </w:r>
    </w:p>
    <w:p w:rsidR="008A1F29" w:rsidRDefault="008A1F29">
      <w:r>
        <w:t xml:space="preserve">Puede utilizar la ficha </w:t>
      </w:r>
      <w:r>
        <w:rPr>
          <w:rStyle w:val="UI"/>
        </w:rPr>
        <w:t>Campos de alerta</w:t>
      </w:r>
      <w:r>
        <w:t xml:space="preserve"> del cuadro de diálogo </w:t>
      </w:r>
      <w:r>
        <w:rPr>
          <w:rStyle w:val="UI"/>
        </w:rPr>
        <w:t>Configuración del conector &lt;EMS&gt;</w:t>
      </w:r>
      <w:r>
        <w:t xml:space="preserve"> para seleccionar los campos de alerta de Operations Manager 2007 R2 que se van a incluir con la alerta que se envía al sistema remoto.</w:t>
      </w:r>
    </w:p>
    <w:p w:rsidR="008A1F29" w:rsidRDefault="008A1F29">
      <w:r>
        <w:t xml:space="preserve">La ficha </w:t>
      </w:r>
      <w:r>
        <w:rPr>
          <w:rStyle w:val="UI"/>
        </w:rPr>
        <w:t>Campos de alerta</w:t>
      </w:r>
      <w:r>
        <w:t xml:space="preserve"> tiene las siguientes secciones con casillas de verificación para los campos de alerta agrupados por función.</w:t>
      </w:r>
    </w:p>
    <w:p w:rsidR="008A1F29" w:rsidRDefault="008A1F29">
      <w:pPr>
        <w:pStyle w:val="DefinedTerm"/>
      </w:pPr>
      <w:r>
        <w:t>Alerta</w:t>
      </w:r>
    </w:p>
    <w:tbl>
      <w:tblPr>
        <w:tblStyle w:val="DefinitionTable"/>
        <w:tblW w:w="0" w:type="auto"/>
        <w:tblLook w:val="01E0"/>
      </w:tblPr>
      <w:tblGrid>
        <w:gridCol w:w="8453"/>
      </w:tblGrid>
      <w:tr w:rsidR="008A1F29">
        <w:tc>
          <w:tcPr>
            <w:tcW w:w="8856" w:type="dxa"/>
          </w:tcPr>
          <w:p w:rsidR="008A1F29" w:rsidRDefault="008A1F29">
            <w:r>
              <w:rPr>
                <w:rStyle w:val="UI"/>
              </w:rPr>
              <w:t>Categoría</w:t>
            </w:r>
          </w:p>
          <w:p w:rsidR="008A1F29" w:rsidRDefault="008A1F29">
            <w:r>
              <w:rPr>
                <w:rStyle w:val="UI"/>
              </w:rPr>
              <w:t>Contexto</w:t>
            </w:r>
          </w:p>
          <w:p w:rsidR="008A1F29" w:rsidRDefault="008A1F29">
            <w:r>
              <w:rPr>
                <w:rStyle w:val="UI"/>
              </w:rPr>
              <w:t>Descripción</w:t>
            </w:r>
            <w:r>
              <w:t>: predeterminado</w:t>
            </w:r>
          </w:p>
          <w:p w:rsidR="008A1F29" w:rsidRDefault="008A1F29">
            <w:r>
              <w:rPr>
                <w:rStyle w:val="UI"/>
              </w:rPr>
              <w:t>Modificado por</w:t>
            </w:r>
            <w:r>
              <w:t>: predeterminado</w:t>
            </w:r>
          </w:p>
          <w:p w:rsidR="008A1F29" w:rsidRDefault="008A1F29">
            <w:r>
              <w:rPr>
                <w:rStyle w:val="UI"/>
              </w:rPr>
              <w:t>Hora de modificación</w:t>
            </w:r>
            <w:r>
              <w:t>: predeterminado</w:t>
            </w:r>
          </w:p>
          <w:p w:rsidR="008A1F29" w:rsidRDefault="008A1F29">
            <w:r>
              <w:rPr>
                <w:rStyle w:val="UI"/>
              </w:rPr>
              <w:t>Propietario</w:t>
            </w:r>
            <w:r>
              <w:t>: predeterminado</w:t>
            </w:r>
          </w:p>
          <w:p w:rsidR="008A1F29" w:rsidRDefault="008A1F29"/>
        </w:tc>
      </w:tr>
    </w:tbl>
    <w:p w:rsidR="008A1F29" w:rsidRDefault="008A1F29">
      <w:pPr>
        <w:pStyle w:val="DefinedTerm"/>
      </w:pPr>
      <w:r>
        <w:t>Campos personalizados</w:t>
      </w:r>
    </w:p>
    <w:tbl>
      <w:tblPr>
        <w:tblStyle w:val="DefinitionTable"/>
        <w:tblW w:w="0" w:type="auto"/>
        <w:tblLook w:val="01E0"/>
      </w:tblPr>
      <w:tblGrid>
        <w:gridCol w:w="8453"/>
      </w:tblGrid>
      <w:tr w:rsidR="008A1F29">
        <w:tc>
          <w:tcPr>
            <w:tcW w:w="8856" w:type="dxa"/>
          </w:tcPr>
          <w:p w:rsidR="008A1F29" w:rsidRDefault="008A1F29">
            <w:r>
              <w:rPr>
                <w:rStyle w:val="UI"/>
              </w:rPr>
              <w:t>Campo personalizado 1</w:t>
            </w:r>
            <w:r>
              <w:t>: predeterminado</w:t>
            </w:r>
          </w:p>
          <w:p w:rsidR="008A1F29" w:rsidRDefault="008A1F29">
            <w:r>
              <w:rPr>
                <w:rStyle w:val="UI"/>
              </w:rPr>
              <w:lastRenderedPageBreak/>
              <w:t>Campo personalizado 2</w:t>
            </w:r>
            <w:r>
              <w:t>: predeterminado</w:t>
            </w:r>
          </w:p>
          <w:p w:rsidR="008A1F29" w:rsidRDefault="008A1F29">
            <w:r>
              <w:rPr>
                <w:rStyle w:val="UI"/>
              </w:rPr>
              <w:t>Campo personalizado 3</w:t>
            </w:r>
            <w:r>
              <w:t>: predeterminado</w:t>
            </w:r>
          </w:p>
          <w:p w:rsidR="008A1F29" w:rsidRDefault="008A1F29">
            <w:r>
              <w:rPr>
                <w:rStyle w:val="UI"/>
              </w:rPr>
              <w:t>Campo personalizado 4</w:t>
            </w:r>
            <w:r>
              <w:t>: predeterminado</w:t>
            </w:r>
          </w:p>
          <w:p w:rsidR="008A1F29" w:rsidRDefault="008A1F29">
            <w:r>
              <w:rPr>
                <w:rStyle w:val="UI"/>
              </w:rPr>
              <w:t>Campo personalizado 5</w:t>
            </w:r>
            <w:r>
              <w:t>: predeterminado</w:t>
            </w:r>
          </w:p>
          <w:p w:rsidR="008A1F29" w:rsidRDefault="008A1F29">
            <w:r>
              <w:rPr>
                <w:rStyle w:val="UI"/>
              </w:rPr>
              <w:t>Campo personalizado 6</w:t>
            </w:r>
          </w:p>
          <w:p w:rsidR="008A1F29" w:rsidRDefault="008A1F29">
            <w:r>
              <w:rPr>
                <w:rStyle w:val="UI"/>
              </w:rPr>
              <w:t>Campo personalizado 7</w:t>
            </w:r>
          </w:p>
          <w:p w:rsidR="008A1F29" w:rsidRDefault="008A1F29">
            <w:r>
              <w:rPr>
                <w:rStyle w:val="UI"/>
              </w:rPr>
              <w:t>Campo personalizado 8</w:t>
            </w:r>
          </w:p>
          <w:p w:rsidR="008A1F29" w:rsidRDefault="008A1F29">
            <w:r>
              <w:rPr>
                <w:rStyle w:val="UI"/>
              </w:rPr>
              <w:t>Campo personalizado 9</w:t>
            </w:r>
          </w:p>
          <w:p w:rsidR="008A1F29" w:rsidRDefault="008A1F29">
            <w:r>
              <w:rPr>
                <w:rStyle w:val="UI"/>
              </w:rPr>
              <w:t>Campo personalizado 10</w:t>
            </w:r>
          </w:p>
          <w:p w:rsidR="008A1F29" w:rsidRDefault="008A1F29"/>
        </w:tc>
      </w:tr>
    </w:tbl>
    <w:p w:rsidR="008A1F29" w:rsidRDefault="008A1F29">
      <w:pPr>
        <w:pStyle w:val="DefinedTerm"/>
      </w:pPr>
      <w:r>
        <w:lastRenderedPageBreak/>
        <w:t>Conector</w:t>
      </w:r>
    </w:p>
    <w:tbl>
      <w:tblPr>
        <w:tblStyle w:val="DefinitionTable"/>
        <w:tblW w:w="0" w:type="auto"/>
        <w:tblLook w:val="01E0"/>
      </w:tblPr>
      <w:tblGrid>
        <w:gridCol w:w="8453"/>
      </w:tblGrid>
      <w:tr w:rsidR="008A1F29">
        <w:tc>
          <w:tcPr>
            <w:tcW w:w="8856" w:type="dxa"/>
          </w:tcPr>
          <w:p w:rsidR="008A1F29" w:rsidRDefault="008A1F29">
            <w:r>
              <w:rPr>
                <w:rStyle w:val="UI"/>
              </w:rPr>
              <w:t>Estado del conector</w:t>
            </w:r>
          </w:p>
          <w:p w:rsidR="008A1F29" w:rsidRDefault="008A1F29">
            <w:r>
              <w:rPr>
                <w:rStyle w:val="UI"/>
              </w:rPr>
              <w:t>Id. de conector</w:t>
            </w:r>
          </w:p>
          <w:p w:rsidR="008A1F29" w:rsidRDefault="008A1F29"/>
        </w:tc>
      </w:tr>
    </w:tbl>
    <w:p w:rsidR="008A1F29" w:rsidRDefault="008A1F29">
      <w:pPr>
        <w:pStyle w:val="DefinedTerm"/>
      </w:pPr>
      <w:r>
        <w:t>Objetos de supervisión</w:t>
      </w:r>
    </w:p>
    <w:tbl>
      <w:tblPr>
        <w:tblStyle w:val="DefinitionTable"/>
        <w:tblW w:w="0" w:type="auto"/>
        <w:tblLook w:val="01E0"/>
      </w:tblPr>
      <w:tblGrid>
        <w:gridCol w:w="8453"/>
      </w:tblGrid>
      <w:tr w:rsidR="008A1F29">
        <w:tc>
          <w:tcPr>
            <w:tcW w:w="8856" w:type="dxa"/>
          </w:tcPr>
          <w:p w:rsidR="008A1F29" w:rsidRDefault="008A1F29">
            <w:r>
              <w:rPr>
                <w:rStyle w:val="UI"/>
              </w:rPr>
              <w:t>Nombre para mostrar del objeto de supervisión</w:t>
            </w:r>
          </w:p>
          <w:p w:rsidR="008A1F29" w:rsidRDefault="008A1F29">
            <w:r>
              <w:rPr>
                <w:rStyle w:val="UI"/>
              </w:rPr>
              <w:t>Nombre completo del objeto de supervisión</w:t>
            </w:r>
          </w:p>
          <w:p w:rsidR="008A1F29" w:rsidRDefault="008A1F29">
            <w:r>
              <w:rPr>
                <w:rStyle w:val="UI"/>
              </w:rPr>
              <w:t>Identificador del objeto de supervisión</w:t>
            </w:r>
          </w:p>
          <w:p w:rsidR="008A1F29" w:rsidRDefault="008A1F29">
            <w:r>
              <w:rPr>
                <w:rStyle w:val="UI"/>
              </w:rPr>
              <w:t>Modo de mantenimiento del objeto de supervisión</w:t>
            </w:r>
            <w:r>
              <w:t>: predeterminado</w:t>
            </w:r>
          </w:p>
          <w:p w:rsidR="008A1F29" w:rsidRDefault="008A1F29">
            <w:r>
              <w:rPr>
                <w:rStyle w:val="UI"/>
              </w:rPr>
              <w:t>Estado de mantenimiento del objeto de supervisión</w:t>
            </w:r>
            <w:r>
              <w:t>: predeterminado</w:t>
            </w:r>
          </w:p>
          <w:p w:rsidR="008A1F29" w:rsidRDefault="008A1F29">
            <w:r>
              <w:rPr>
                <w:rStyle w:val="UI"/>
              </w:rPr>
              <w:t>Nombre del objeto de supervisión</w:t>
            </w:r>
            <w:r>
              <w:t>: predeterminado</w:t>
            </w:r>
          </w:p>
          <w:p w:rsidR="008A1F29" w:rsidRDefault="008A1F29">
            <w:r>
              <w:rPr>
                <w:rStyle w:val="UI"/>
              </w:rPr>
              <w:t>Ruta de acceso del objeto de supervisión</w:t>
            </w:r>
            <w:r>
              <w:t>: predeterminado</w:t>
            </w:r>
          </w:p>
          <w:p w:rsidR="008A1F29" w:rsidRDefault="008A1F29">
            <w:r>
              <w:rPr>
                <w:rStyle w:val="UI"/>
              </w:rPr>
              <w:t>Nombre del servidor de administración</w:t>
            </w:r>
            <w:r>
              <w:t>: predeterminado</w:t>
            </w:r>
          </w:p>
          <w:p w:rsidR="008A1F29" w:rsidRDefault="008A1F29"/>
        </w:tc>
      </w:tr>
    </w:tbl>
    <w:p w:rsidR="008A1F29" w:rsidRDefault="008A1F29">
      <w:pPr>
        <w:pStyle w:val="DefinedTerm"/>
      </w:pPr>
      <w:r>
        <w:t>Varios</w:t>
      </w:r>
    </w:p>
    <w:tbl>
      <w:tblPr>
        <w:tblStyle w:val="DefinitionTable"/>
        <w:tblW w:w="0" w:type="auto"/>
        <w:tblLook w:val="01E0"/>
      </w:tblPr>
      <w:tblGrid>
        <w:gridCol w:w="8453"/>
      </w:tblGrid>
      <w:tr w:rsidR="008A1F29">
        <w:tc>
          <w:tcPr>
            <w:tcW w:w="8856" w:type="dxa"/>
          </w:tcPr>
          <w:p w:rsidR="008A1F29" w:rsidRDefault="008A1F29">
            <w:r>
              <w:rPr>
                <w:rStyle w:val="UI"/>
              </w:rPr>
              <w:t>Nombre de equipo</w:t>
            </w:r>
            <w:r>
              <w:t>: predeterminado</w:t>
            </w:r>
          </w:p>
          <w:p w:rsidR="008A1F29" w:rsidRDefault="008A1F29">
            <w:r>
              <w:rPr>
                <w:rStyle w:val="UI"/>
              </w:rPr>
              <w:t>Nombre de dominio</w:t>
            </w:r>
            <w:r>
              <w:t>: predeterminado</w:t>
            </w:r>
          </w:p>
          <w:p w:rsidR="008A1F29" w:rsidRDefault="008A1F29">
            <w:r>
              <w:rPr>
                <w:rStyle w:val="UI"/>
              </w:rPr>
              <w:t>Última modificación realizada por nonConnector</w:t>
            </w:r>
          </w:p>
          <w:p w:rsidR="008A1F29" w:rsidRDefault="008A1F29">
            <w:r>
              <w:rPr>
                <w:rStyle w:val="UI"/>
              </w:rPr>
              <w:t>Última modificación del modo de mantenimiento</w:t>
            </w:r>
          </w:p>
          <w:p w:rsidR="008A1F29" w:rsidRDefault="008A1F29">
            <w:r>
              <w:rPr>
                <w:rStyle w:val="UI"/>
              </w:rPr>
              <w:t>Identificador de la clase de supervisión</w:t>
            </w:r>
          </w:p>
          <w:p w:rsidR="008A1F29" w:rsidRDefault="008A1F29">
            <w:r>
              <w:rPr>
                <w:rStyle w:val="UI"/>
              </w:rPr>
              <w:t>Identificador de la regla de supervisión</w:t>
            </w:r>
          </w:p>
          <w:p w:rsidR="008A1F29" w:rsidRDefault="008A1F29">
            <w:r>
              <w:rPr>
                <w:rStyle w:val="UI"/>
              </w:rPr>
              <w:t>Nombre principal</w:t>
            </w:r>
          </w:p>
          <w:p w:rsidR="008A1F29" w:rsidRDefault="008A1F29">
            <w:r>
              <w:rPr>
                <w:rStyle w:val="UI"/>
              </w:rPr>
              <w:t>Resuelto por</w:t>
            </w:r>
          </w:p>
          <w:p w:rsidR="008A1F29" w:rsidRDefault="008A1F29">
            <w:r>
              <w:rPr>
                <w:rStyle w:val="UI"/>
              </w:rPr>
              <w:t>Nombre de sitio</w:t>
            </w:r>
          </w:p>
          <w:p w:rsidR="008A1F29" w:rsidRDefault="008A1F29">
            <w:r>
              <w:rPr>
                <w:rStyle w:val="UI"/>
              </w:rPr>
              <w:t>Última modificación del estado</w:t>
            </w:r>
          </w:p>
          <w:p w:rsidR="008A1F29" w:rsidRDefault="008A1F29">
            <w:r>
              <w:rPr>
                <w:rStyle w:val="UI"/>
              </w:rPr>
              <w:lastRenderedPageBreak/>
              <w:t>Hora de adición</w:t>
            </w:r>
          </w:p>
          <w:p w:rsidR="008A1F29" w:rsidRDefault="008A1F29">
            <w:r>
              <w:rPr>
                <w:rStyle w:val="UI"/>
              </w:rPr>
              <w:t>Modificación del estado de resolución temporal</w:t>
            </w:r>
          </w:p>
          <w:p w:rsidR="008A1F29" w:rsidRDefault="008A1F29">
            <w:r>
              <w:rPr>
                <w:rStyle w:val="UI"/>
              </w:rPr>
              <w:t>Hora de resolución</w:t>
            </w:r>
          </w:p>
          <w:p w:rsidR="008A1F29" w:rsidRDefault="008A1F29">
            <w:r>
              <w:rPr>
                <w:rStyle w:val="UI"/>
              </w:rPr>
              <w:t>Información de producto</w:t>
            </w:r>
          </w:p>
          <w:p w:rsidR="008A1F29" w:rsidRDefault="008A1F29"/>
        </w:tc>
      </w:tr>
    </w:tbl>
    <w:p w:rsidR="008A1F29" w:rsidRDefault="008A1F29">
      <w:pPr>
        <w:pStyle w:val="AlertLabel"/>
      </w:pPr>
      <w:r>
        <w:rPr>
          <w:noProof/>
        </w:rPr>
        <w:lastRenderedPageBreak/>
        <w:drawing>
          <wp:inline distT="0" distB="0" distL="0" distR="0">
            <wp:extent cx="228600" cy="152400"/>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
      </w:pPr>
      <w:r>
        <w:t xml:space="preserve">Si se seleccionan los campos </w:t>
      </w:r>
      <w:r>
        <w:rPr>
          <w:rStyle w:val="UI"/>
        </w:rPr>
        <w:t>Información de la compañía</w:t>
      </w:r>
      <w:r>
        <w:t xml:space="preserve"> o </w:t>
      </w:r>
      <w:r>
        <w:rPr>
          <w:rStyle w:val="UI"/>
        </w:rPr>
        <w:t>Contexto</w:t>
      </w:r>
      <w:r>
        <w:t xml:space="preserve"> para IBM Tivoli Enterprise Console (TEC) Connector, debe cambiar la configuración de tamaño del campo </w:t>
      </w:r>
      <w:r>
        <w:rPr>
          <w:rStyle w:val="UI"/>
        </w:rPr>
        <w:t>Máximo</w:t>
      </w:r>
      <w:r>
        <w:t xml:space="preserve"> en la página Operations Manager del cuadro de diálogo </w:t>
      </w:r>
      <w:r>
        <w:rPr>
          <w:rStyle w:val="UI"/>
        </w:rPr>
        <w:t>Configuración del conector TEC</w:t>
      </w:r>
      <w:r>
        <w:t xml:space="preserve"> a un número menor como, por ejemplo, 1000. Es necesario debido a los límites de tamaño de evento de TEC. Si no realiza este ajuste, es posible que las alertas reenviadas no se usen correctamente en TEC.</w:t>
      </w:r>
    </w:p>
    <w:p w:rsidR="008A1F29" w:rsidRDefault="008A1F29">
      <w:pPr>
        <w:pStyle w:val="DSTOC4-0"/>
      </w:pPr>
      <w:r>
        <w:t>Asignación de propiedades de alertas de Operations Manager 2007 a eventos de HP Operations Manager</w:t>
      </w:r>
    </w:p>
    <w:p w:rsidR="008A1F29" w:rsidRDefault="008A1F29">
      <w:r>
        <w:t xml:space="preserve">Puede usar la ficha </w:t>
      </w:r>
      <w:r>
        <w:rPr>
          <w:rStyle w:val="UI"/>
        </w:rPr>
        <w:t>Asignación de propiedades</w:t>
      </w:r>
      <w:r>
        <w:t xml:space="preserve"> del cuadro de diálogo </w:t>
      </w:r>
      <w:r>
        <w:rPr>
          <w:rStyle w:val="UI"/>
        </w:rPr>
        <w:t>Configuración de HP Operations Manager Connector</w:t>
      </w:r>
      <w:r>
        <w:t xml:space="preserve"> para asignar propiedades de alerta de Operations Manager 2007 R2 a propiedades de eventos de HP Operations Manager.</w:t>
      </w:r>
    </w:p>
    <w:p w:rsidR="008A1F29" w:rsidRDefault="008A1F29">
      <w:r>
        <w:t xml:space="preserve">La ficha </w:t>
      </w:r>
      <w:r>
        <w:rPr>
          <w:rStyle w:val="UI"/>
        </w:rPr>
        <w:t>Asignación de propiedades</w:t>
      </w:r>
      <w:r>
        <w:t xml:space="preserve"> contiene los elementos y secciones siguientes.</w:t>
      </w:r>
    </w:p>
    <w:p w:rsidR="008A1F29" w:rsidRDefault="008A1F29">
      <w:pPr>
        <w:pStyle w:val="DSTOC5-0"/>
      </w:pPr>
      <w:r>
        <w:t>Asignaciones de propiedades actuales de OVO a Operations Manager</w:t>
      </w:r>
    </w:p>
    <w:p w:rsidR="008A1F29" w:rsidRDefault="008A1F29">
      <w:pPr>
        <w:pStyle w:val="DefinedTerm"/>
      </w:pPr>
      <w:r>
        <w:t>Propiedad de eventos de OVO</w:t>
      </w:r>
    </w:p>
    <w:tbl>
      <w:tblPr>
        <w:tblStyle w:val="DefinitionTable"/>
        <w:tblW w:w="0" w:type="auto"/>
        <w:tblLook w:val="01E0"/>
      </w:tblPr>
      <w:tblGrid>
        <w:gridCol w:w="8453"/>
      </w:tblGrid>
      <w:tr w:rsidR="008A1F29">
        <w:tc>
          <w:tcPr>
            <w:tcW w:w="8856" w:type="dxa"/>
          </w:tcPr>
          <w:p w:rsidR="008A1F29" w:rsidRDefault="008A1F29">
            <w:r>
              <w:t>Esta columna muestra las propiedades configuradas de los eventos de HP Operations Manager</w:t>
            </w:r>
          </w:p>
          <w:p w:rsidR="008A1F29" w:rsidRDefault="008A1F29"/>
        </w:tc>
      </w:tr>
    </w:tbl>
    <w:p w:rsidR="008A1F29" w:rsidRDefault="008A1F29">
      <w:pPr>
        <w:pStyle w:val="DefinedTerm"/>
      </w:pPr>
      <w:r>
        <w:t>Propiedad de alertas de Operations Manager</w:t>
      </w:r>
    </w:p>
    <w:tbl>
      <w:tblPr>
        <w:tblStyle w:val="DefinitionTable"/>
        <w:tblW w:w="0" w:type="auto"/>
        <w:tblLook w:val="01E0"/>
      </w:tblPr>
      <w:tblGrid>
        <w:gridCol w:w="8453"/>
      </w:tblGrid>
      <w:tr w:rsidR="008A1F29">
        <w:tc>
          <w:tcPr>
            <w:tcW w:w="8856" w:type="dxa"/>
          </w:tcPr>
          <w:p w:rsidR="008A1F29" w:rsidRDefault="008A1F29">
            <w:r>
              <w:t>Esta columna muestra las alertas de Operations Manager 2007 R2 configuradas como si estuvieran asignadas a las propiedades de los eventos de HP Operations Manager.</w:t>
            </w:r>
          </w:p>
          <w:p w:rsidR="008A1F29" w:rsidRDefault="008A1F29"/>
        </w:tc>
      </w:tr>
    </w:tbl>
    <w:p w:rsidR="008A1F29" w:rsidRDefault="008A1F29">
      <w:pPr>
        <w:pStyle w:val="DefinedTerm"/>
      </w:pPr>
      <w:r>
        <w:t>Quitar asignación</w:t>
      </w:r>
    </w:p>
    <w:tbl>
      <w:tblPr>
        <w:tblStyle w:val="DefinitionTable"/>
        <w:tblW w:w="0" w:type="auto"/>
        <w:tblLook w:val="01E0"/>
      </w:tblPr>
      <w:tblGrid>
        <w:gridCol w:w="8453"/>
      </w:tblGrid>
      <w:tr w:rsidR="008A1F29">
        <w:tc>
          <w:tcPr>
            <w:tcW w:w="8856" w:type="dxa"/>
          </w:tcPr>
          <w:p w:rsidR="008A1F29" w:rsidRDefault="008A1F29">
            <w:r>
              <w:t>Haga clic en este botón para quitar un conjunto seleccionado de la tabla de asignaciones.</w:t>
            </w:r>
          </w:p>
          <w:p w:rsidR="008A1F29" w:rsidRDefault="008A1F29"/>
        </w:tc>
      </w:tr>
    </w:tbl>
    <w:p w:rsidR="008A1F29" w:rsidRDefault="008A1F29">
      <w:pPr>
        <w:pStyle w:val="DSTOC5-0"/>
      </w:pPr>
      <w:r>
        <w:t>Asignación de evento de OVO a la propiedad de alertas de Operations Manager</w:t>
      </w:r>
    </w:p>
    <w:p w:rsidR="008A1F29" w:rsidRDefault="008A1F29">
      <w:pPr>
        <w:pStyle w:val="DefinedTerm"/>
      </w:pPr>
      <w:r>
        <w:t>Propiedad de eventos de OVO</w:t>
      </w:r>
    </w:p>
    <w:tbl>
      <w:tblPr>
        <w:tblStyle w:val="DefinitionTable"/>
        <w:tblW w:w="0" w:type="auto"/>
        <w:tblLook w:val="01E0"/>
      </w:tblPr>
      <w:tblGrid>
        <w:gridCol w:w="8453"/>
      </w:tblGrid>
      <w:tr w:rsidR="008A1F29">
        <w:tc>
          <w:tcPr>
            <w:tcW w:w="8856" w:type="dxa"/>
          </w:tcPr>
          <w:p w:rsidR="008A1F29" w:rsidRDefault="008A1F29">
            <w:r>
              <w:t>Seleccione un elemento de esta lista de propiedades de eventos de HP Operations Manager.</w:t>
            </w:r>
          </w:p>
          <w:p w:rsidR="008A1F29" w:rsidRDefault="008A1F29"/>
        </w:tc>
      </w:tr>
    </w:tbl>
    <w:p w:rsidR="008A1F29" w:rsidRDefault="008A1F29">
      <w:pPr>
        <w:pStyle w:val="DefinedTerm"/>
      </w:pPr>
      <w:r>
        <w:lastRenderedPageBreak/>
        <w:t>Propiedad de alertas de Operations Manager</w:t>
      </w:r>
    </w:p>
    <w:tbl>
      <w:tblPr>
        <w:tblStyle w:val="DefinitionTable"/>
        <w:tblW w:w="0" w:type="auto"/>
        <w:tblLook w:val="01E0"/>
      </w:tblPr>
      <w:tblGrid>
        <w:gridCol w:w="8453"/>
      </w:tblGrid>
      <w:tr w:rsidR="008A1F29">
        <w:tc>
          <w:tcPr>
            <w:tcW w:w="8856" w:type="dxa"/>
          </w:tcPr>
          <w:p w:rsidR="008A1F29" w:rsidRDefault="008A1F29">
            <w:r>
              <w:t>Seleccione un elemento de esta lista de propiedades de alertas de Operations Manager 2007 R2 para asignarlo a la propiedad de eventos de HP Operations Manager.</w:t>
            </w:r>
          </w:p>
          <w:p w:rsidR="008A1F29" w:rsidRDefault="008A1F29"/>
        </w:tc>
      </w:tr>
    </w:tbl>
    <w:p w:rsidR="008A1F29" w:rsidRDefault="008A1F29">
      <w:pPr>
        <w:pStyle w:val="DefinedTerm"/>
      </w:pPr>
      <w:r>
        <w:t>Agregar asignación</w:t>
      </w:r>
    </w:p>
    <w:tbl>
      <w:tblPr>
        <w:tblStyle w:val="DefinitionTable"/>
        <w:tblW w:w="0" w:type="auto"/>
        <w:tblLook w:val="01E0"/>
      </w:tblPr>
      <w:tblGrid>
        <w:gridCol w:w="8453"/>
      </w:tblGrid>
      <w:tr w:rsidR="008A1F29">
        <w:tc>
          <w:tcPr>
            <w:tcW w:w="8856" w:type="dxa"/>
          </w:tcPr>
          <w:p w:rsidR="008A1F29" w:rsidRDefault="008A1F29">
            <w:r>
              <w:t>Haga clic en este botón para agregar la asignación seleccionada a la tabla de asignaciones.</w:t>
            </w:r>
          </w:p>
          <w:p w:rsidR="008A1F29" w:rsidRDefault="008A1F29"/>
        </w:tc>
      </w:tr>
    </w:tbl>
    <w:p w:rsidR="008A1F29" w:rsidRDefault="008A1F29">
      <w:pPr>
        <w:pStyle w:val="DSTOC5-0"/>
      </w:pPr>
      <w:r>
        <w:t>Mensajes de texto opcionales</w:t>
      </w:r>
    </w:p>
    <w:p w:rsidR="008A1F29" w:rsidRDefault="008A1F29">
      <w:pPr>
        <w:pStyle w:val="DefinedTerm"/>
      </w:pPr>
      <w:r>
        <w:t>Propiedades de eventos de OVO</w:t>
      </w:r>
    </w:p>
    <w:tbl>
      <w:tblPr>
        <w:tblStyle w:val="DefinitionTable"/>
        <w:tblW w:w="0" w:type="auto"/>
        <w:tblLook w:val="01E0"/>
      </w:tblPr>
      <w:tblGrid>
        <w:gridCol w:w="8453"/>
      </w:tblGrid>
      <w:tr w:rsidR="008A1F29">
        <w:tc>
          <w:tcPr>
            <w:tcW w:w="8856" w:type="dxa"/>
          </w:tcPr>
          <w:p w:rsidR="008A1F29" w:rsidRDefault="008A1F29">
            <w:r>
              <w:t>Esta columna muestra las propiedades configuradas de los eventos de HP Operations Manager</w:t>
            </w:r>
          </w:p>
          <w:p w:rsidR="008A1F29" w:rsidRDefault="008A1F29"/>
        </w:tc>
      </w:tr>
    </w:tbl>
    <w:p w:rsidR="008A1F29" w:rsidRDefault="008A1F29">
      <w:pPr>
        <w:pStyle w:val="DefinedTerm"/>
      </w:pPr>
      <w:r>
        <w:t>Mensaje de texto opcional</w:t>
      </w:r>
    </w:p>
    <w:tbl>
      <w:tblPr>
        <w:tblStyle w:val="DefinitionTable"/>
        <w:tblW w:w="0" w:type="auto"/>
        <w:tblLook w:val="01E0"/>
      </w:tblPr>
      <w:tblGrid>
        <w:gridCol w:w="8453"/>
      </w:tblGrid>
      <w:tr w:rsidR="008A1F29">
        <w:tc>
          <w:tcPr>
            <w:tcW w:w="8856" w:type="dxa"/>
          </w:tcPr>
          <w:p w:rsidR="008A1F29" w:rsidRDefault="008A1F29">
            <w:r>
              <w:t>Esta columna se usa para escribir y asignar mensajes de texto opcionales asociados a las propiedades de eventos de HP Operations Manager.</w:t>
            </w:r>
          </w:p>
          <w:p w:rsidR="008A1F29" w:rsidRDefault="008A1F29"/>
        </w:tc>
      </w:tr>
    </w:tbl>
    <w:p w:rsidR="008A1F29" w:rsidRDefault="008A1F29">
      <w:pPr>
        <w:pStyle w:val="DSTOC4-0"/>
      </w:pPr>
      <w:r>
        <w:t>Asignar niveles de gravedad de Operations Manager 2007 al sistema remoto</w:t>
      </w:r>
    </w:p>
    <w:p w:rsidR="008A1F29" w:rsidRDefault="008A1F29">
      <w:r>
        <w:t xml:space="preserve">La ficha </w:t>
      </w:r>
      <w:r>
        <w:rPr>
          <w:rStyle w:val="UI"/>
        </w:rPr>
        <w:t>Asignación de gravedad</w:t>
      </w:r>
      <w:r>
        <w:t xml:space="preserve"> del cuadro de diálogo </w:t>
      </w:r>
      <w:r>
        <w:rPr>
          <w:rStyle w:val="UI"/>
        </w:rPr>
        <w:t>Configuración del conector &lt;EMS&gt;</w:t>
      </w:r>
      <w:r>
        <w:t xml:space="preserve"> permite asignar los niveles de gravedad de Operations Manager 2007 R2 a la configuración equivalente del sistema remoto.</w:t>
      </w:r>
    </w:p>
    <w:p w:rsidR="008A1F29" w:rsidRDefault="008A1F29">
      <w:r>
        <w:t xml:space="preserve">La ficha </w:t>
      </w:r>
      <w:r>
        <w:rPr>
          <w:rStyle w:val="UI"/>
        </w:rPr>
        <w:t>Asignación de gravedad</w:t>
      </w:r>
      <w:r>
        <w:t xml:space="preserve"> contiene los elementos y secciones siguientes.</w:t>
      </w:r>
    </w:p>
    <w:p w:rsidR="008A1F29" w:rsidRDefault="008A1F29">
      <w:pPr>
        <w:pStyle w:val="DSTOC5-0"/>
      </w:pPr>
      <w:r>
        <w:t>Asignaciones actuales de gravedad de &lt;EMS&gt; a Operations Manager</w:t>
      </w:r>
    </w:p>
    <w:p w:rsidR="008A1F29" w:rsidRDefault="008A1F29">
      <w:pPr>
        <w:pStyle w:val="DefinedTerm"/>
      </w:pPr>
      <w:r>
        <w:t>Gravedad de &lt;EMS&gt;</w:t>
      </w:r>
    </w:p>
    <w:tbl>
      <w:tblPr>
        <w:tblStyle w:val="DefinitionTable"/>
        <w:tblW w:w="0" w:type="auto"/>
        <w:tblLook w:val="01E0"/>
      </w:tblPr>
      <w:tblGrid>
        <w:gridCol w:w="8453"/>
      </w:tblGrid>
      <w:tr w:rsidR="008A1F29">
        <w:tc>
          <w:tcPr>
            <w:tcW w:w="8856" w:type="dxa"/>
          </w:tcPr>
          <w:p w:rsidR="008A1F29" w:rsidRDefault="008A1F29">
            <w:r>
              <w:t>Esta columna muestra la gravedad configurada del sistema remoto.</w:t>
            </w:r>
          </w:p>
          <w:p w:rsidR="008A1F29" w:rsidRDefault="008A1F29"/>
        </w:tc>
      </w:tr>
    </w:tbl>
    <w:p w:rsidR="008A1F29" w:rsidRDefault="008A1F29">
      <w:pPr>
        <w:pStyle w:val="DefinedTerm"/>
      </w:pPr>
      <w:r>
        <w:t>Gravedad de Operations Manager</w:t>
      </w:r>
    </w:p>
    <w:tbl>
      <w:tblPr>
        <w:tblStyle w:val="DefinitionTable"/>
        <w:tblW w:w="0" w:type="auto"/>
        <w:tblLook w:val="01E0"/>
      </w:tblPr>
      <w:tblGrid>
        <w:gridCol w:w="8453"/>
      </w:tblGrid>
      <w:tr w:rsidR="008A1F29">
        <w:tc>
          <w:tcPr>
            <w:tcW w:w="8856" w:type="dxa"/>
          </w:tcPr>
          <w:p w:rsidR="008A1F29" w:rsidRDefault="008A1F29">
            <w:r>
              <w:t>Esta columna muestra la gravedad configurada de Operations Manager 2007 R2 como asignada a la gravedad del sistema remoto.</w:t>
            </w:r>
          </w:p>
          <w:p w:rsidR="008A1F29" w:rsidRDefault="008A1F29"/>
        </w:tc>
      </w:tr>
    </w:tbl>
    <w:p w:rsidR="008A1F29" w:rsidRDefault="008A1F29">
      <w:pPr>
        <w:pStyle w:val="DefinedTerm"/>
      </w:pPr>
      <w:r>
        <w:t>Quitar asignación</w:t>
      </w:r>
    </w:p>
    <w:tbl>
      <w:tblPr>
        <w:tblStyle w:val="DefinitionTable"/>
        <w:tblW w:w="0" w:type="auto"/>
        <w:tblLook w:val="01E0"/>
      </w:tblPr>
      <w:tblGrid>
        <w:gridCol w:w="8453"/>
      </w:tblGrid>
      <w:tr w:rsidR="008A1F29">
        <w:tc>
          <w:tcPr>
            <w:tcW w:w="8856" w:type="dxa"/>
          </w:tcPr>
          <w:p w:rsidR="008A1F29" w:rsidRDefault="008A1F29">
            <w:r>
              <w:t xml:space="preserve">Haga clic en este botón para quitar un conjunto seleccionado de la tabla de </w:t>
            </w:r>
            <w:r>
              <w:lastRenderedPageBreak/>
              <w:t>asignaciones.</w:t>
            </w:r>
          </w:p>
          <w:p w:rsidR="008A1F29" w:rsidRDefault="008A1F29"/>
        </w:tc>
      </w:tr>
    </w:tbl>
    <w:p w:rsidR="008A1F29" w:rsidRDefault="008A1F29">
      <w:pPr>
        <w:pStyle w:val="DSTOC5-0"/>
      </w:pPr>
      <w:r>
        <w:lastRenderedPageBreak/>
        <w:t>Asignación de gravedad de &lt;EMS&gt; a Operations Manager</w:t>
      </w:r>
    </w:p>
    <w:p w:rsidR="008A1F29" w:rsidRDefault="008A1F29">
      <w:pPr>
        <w:pStyle w:val="DefinedTerm"/>
      </w:pPr>
      <w:r>
        <w:t>Gravedad de &lt;EMS&gt;</w:t>
      </w:r>
    </w:p>
    <w:tbl>
      <w:tblPr>
        <w:tblStyle w:val="DefinitionTable"/>
        <w:tblW w:w="0" w:type="auto"/>
        <w:tblLook w:val="01E0"/>
      </w:tblPr>
      <w:tblGrid>
        <w:gridCol w:w="8453"/>
      </w:tblGrid>
      <w:tr w:rsidR="008A1F29">
        <w:tc>
          <w:tcPr>
            <w:tcW w:w="8856" w:type="dxa"/>
          </w:tcPr>
          <w:p w:rsidR="008A1F29" w:rsidRDefault="008A1F29">
            <w:r>
              <w:t>Seleccione un elemento de esta lista de niveles de gravedad del sistema remoto.</w:t>
            </w:r>
          </w:p>
          <w:p w:rsidR="008A1F29" w:rsidRDefault="008A1F29"/>
        </w:tc>
      </w:tr>
    </w:tbl>
    <w:p w:rsidR="008A1F29" w:rsidRDefault="008A1F29">
      <w:pPr>
        <w:pStyle w:val="DefinedTerm"/>
      </w:pPr>
      <w:r>
        <w:t>Gravedad de Operations Manager</w:t>
      </w:r>
    </w:p>
    <w:tbl>
      <w:tblPr>
        <w:tblStyle w:val="DefinitionTable"/>
        <w:tblW w:w="0" w:type="auto"/>
        <w:tblLook w:val="01E0"/>
      </w:tblPr>
      <w:tblGrid>
        <w:gridCol w:w="8453"/>
      </w:tblGrid>
      <w:tr w:rsidR="008A1F29">
        <w:tc>
          <w:tcPr>
            <w:tcW w:w="8856" w:type="dxa"/>
          </w:tcPr>
          <w:p w:rsidR="008A1F29" w:rsidRDefault="008A1F29">
            <w:r>
              <w:t>Seleccione un elemento de esta lista de niveles de gravedad de Operations Manager 2007 R2 para asignarlo al nivel de gravedad del sistema remoto seleccionado.</w:t>
            </w:r>
          </w:p>
          <w:p w:rsidR="008A1F29" w:rsidRDefault="008A1F29"/>
        </w:tc>
      </w:tr>
    </w:tbl>
    <w:p w:rsidR="008A1F29" w:rsidRDefault="008A1F29">
      <w:pPr>
        <w:pStyle w:val="DefinedTerm"/>
      </w:pPr>
      <w:r>
        <w:t>Agregar asignación</w:t>
      </w:r>
    </w:p>
    <w:tbl>
      <w:tblPr>
        <w:tblStyle w:val="DefinitionTable"/>
        <w:tblW w:w="0" w:type="auto"/>
        <w:tblLook w:val="01E0"/>
      </w:tblPr>
      <w:tblGrid>
        <w:gridCol w:w="8453"/>
      </w:tblGrid>
      <w:tr w:rsidR="008A1F29">
        <w:tc>
          <w:tcPr>
            <w:tcW w:w="8856" w:type="dxa"/>
          </w:tcPr>
          <w:p w:rsidR="008A1F29" w:rsidRDefault="008A1F29">
            <w:r>
              <w:t>Haga clic en este botón para agregar la asignación seleccionada a la tabla de asignaciones.</w:t>
            </w:r>
          </w:p>
          <w:p w:rsidR="008A1F29" w:rsidRDefault="008A1F29"/>
        </w:tc>
      </w:tr>
    </w:tbl>
    <w:p w:rsidR="008A1F29" w:rsidRDefault="008A1F29">
      <w:pPr>
        <w:pStyle w:val="DSTOC4-0"/>
      </w:pPr>
      <w:r>
        <w:t>Asignación de estados de resolución de Operations Manager 2007 al sistema remoto</w:t>
      </w:r>
    </w:p>
    <w:p w:rsidR="008A1F29" w:rsidRDefault="008A1F29">
      <w:r>
        <w:t xml:space="preserve">La ficha </w:t>
      </w:r>
      <w:r>
        <w:rPr>
          <w:rStyle w:val="UI"/>
        </w:rPr>
        <w:t>Asignación de estado de resolución</w:t>
      </w:r>
      <w:r>
        <w:t xml:space="preserve"> del cuadro de diálogo </w:t>
      </w:r>
      <w:r>
        <w:rPr>
          <w:rStyle w:val="UI"/>
        </w:rPr>
        <w:t>Configuración del conector &lt;EMS&gt;</w:t>
      </w:r>
      <w:r>
        <w:t xml:space="preserve"> permite asignar los estados de resolución de Operations Manager 2007 R2 a la configuración equivalente del sistema remoto.</w:t>
      </w:r>
    </w:p>
    <w:p w:rsidR="008A1F29" w:rsidRDefault="008A1F29">
      <w:r>
        <w:t xml:space="preserve">La ficha </w:t>
      </w:r>
      <w:r>
        <w:rPr>
          <w:rStyle w:val="UI"/>
        </w:rPr>
        <w:t>Asignación de estado de resolución</w:t>
      </w:r>
      <w:r>
        <w:t xml:space="preserve"> contiene los elementos y secciones siguientes.</w:t>
      </w:r>
    </w:p>
    <w:p w:rsidR="008A1F29" w:rsidRDefault="008A1F29">
      <w:pPr>
        <w:pStyle w:val="DSTOC5-0"/>
      </w:pPr>
      <w:r>
        <w:t>Asignaciones actuales de estado de resolución de &lt;EMS&gt; a Operations Manager</w:t>
      </w:r>
    </w:p>
    <w:p w:rsidR="008A1F29" w:rsidRDefault="008A1F29">
      <w:pPr>
        <w:pStyle w:val="DefinedTerm"/>
      </w:pPr>
      <w:r>
        <w:t>Estado de resolución de &lt;EMS&gt;</w:t>
      </w:r>
    </w:p>
    <w:tbl>
      <w:tblPr>
        <w:tblStyle w:val="DefinitionTable"/>
        <w:tblW w:w="0" w:type="auto"/>
        <w:tblLook w:val="01E0"/>
      </w:tblPr>
      <w:tblGrid>
        <w:gridCol w:w="8453"/>
      </w:tblGrid>
      <w:tr w:rsidR="008A1F29">
        <w:tc>
          <w:tcPr>
            <w:tcW w:w="8856" w:type="dxa"/>
          </w:tcPr>
          <w:p w:rsidR="008A1F29" w:rsidRDefault="008A1F29">
            <w:r>
              <w:t>Esta columna muestra el estado de resolución configurado del sistema remoto.</w:t>
            </w:r>
          </w:p>
          <w:p w:rsidR="008A1F29" w:rsidRDefault="008A1F29"/>
        </w:tc>
      </w:tr>
    </w:tbl>
    <w:p w:rsidR="008A1F29" w:rsidRDefault="008A1F29">
      <w:pPr>
        <w:pStyle w:val="DefinedTerm"/>
      </w:pPr>
      <w:r>
        <w:t>Estado de resolución de Operations Manager</w:t>
      </w:r>
    </w:p>
    <w:tbl>
      <w:tblPr>
        <w:tblStyle w:val="DefinitionTable"/>
        <w:tblW w:w="0" w:type="auto"/>
        <w:tblLook w:val="01E0"/>
      </w:tblPr>
      <w:tblGrid>
        <w:gridCol w:w="8453"/>
      </w:tblGrid>
      <w:tr w:rsidR="008A1F29">
        <w:tc>
          <w:tcPr>
            <w:tcW w:w="8856" w:type="dxa"/>
          </w:tcPr>
          <w:p w:rsidR="008A1F29" w:rsidRDefault="008A1F29">
            <w:r>
              <w:t>Esta columna muestra el estado de resolución configurado de Operations Manager 2007 R2 como asignado al estado de resolución del sistema remoto.</w:t>
            </w:r>
          </w:p>
          <w:p w:rsidR="008A1F29" w:rsidRDefault="008A1F29"/>
        </w:tc>
      </w:tr>
    </w:tbl>
    <w:p w:rsidR="008A1F29" w:rsidRDefault="008A1F29">
      <w:pPr>
        <w:pStyle w:val="DefinedTerm"/>
      </w:pPr>
      <w:r>
        <w:t>Quitar asignación</w:t>
      </w:r>
    </w:p>
    <w:tbl>
      <w:tblPr>
        <w:tblStyle w:val="DefinitionTable"/>
        <w:tblW w:w="0" w:type="auto"/>
        <w:tblLook w:val="01E0"/>
      </w:tblPr>
      <w:tblGrid>
        <w:gridCol w:w="8453"/>
      </w:tblGrid>
      <w:tr w:rsidR="008A1F29">
        <w:tc>
          <w:tcPr>
            <w:tcW w:w="8856" w:type="dxa"/>
          </w:tcPr>
          <w:p w:rsidR="008A1F29" w:rsidRDefault="008A1F29">
            <w:r>
              <w:t>Haga clic en este botón para quitar un conjunto seleccionado de la tabla de asignaciones.</w:t>
            </w:r>
          </w:p>
          <w:p w:rsidR="008A1F29" w:rsidRDefault="008A1F29"/>
        </w:tc>
      </w:tr>
    </w:tbl>
    <w:p w:rsidR="008A1F29" w:rsidRDefault="008A1F29">
      <w:pPr>
        <w:pStyle w:val="DSTOC5-0"/>
      </w:pPr>
      <w:r>
        <w:lastRenderedPageBreak/>
        <w:t>Asignación de estado de resolución de &lt;EMS&gt; a Operations Manager</w:t>
      </w:r>
    </w:p>
    <w:p w:rsidR="008A1F29" w:rsidRDefault="008A1F29">
      <w:pPr>
        <w:pStyle w:val="DefinedTerm"/>
      </w:pPr>
      <w:r>
        <w:t>Estado de resolución de &lt;EMS&gt;</w:t>
      </w:r>
    </w:p>
    <w:tbl>
      <w:tblPr>
        <w:tblStyle w:val="DefinitionTable"/>
        <w:tblW w:w="0" w:type="auto"/>
        <w:tblLook w:val="01E0"/>
      </w:tblPr>
      <w:tblGrid>
        <w:gridCol w:w="8453"/>
      </w:tblGrid>
      <w:tr w:rsidR="008A1F29">
        <w:tc>
          <w:tcPr>
            <w:tcW w:w="8856" w:type="dxa"/>
          </w:tcPr>
          <w:p w:rsidR="008A1F29" w:rsidRDefault="008A1F29">
            <w:r>
              <w:t>Seleccione un elemento de esta lista de valores de estado de resolución del sistema remoto.</w:t>
            </w:r>
          </w:p>
          <w:p w:rsidR="008A1F29" w:rsidRDefault="008A1F29"/>
        </w:tc>
      </w:tr>
    </w:tbl>
    <w:p w:rsidR="008A1F29" w:rsidRDefault="008A1F29">
      <w:pPr>
        <w:pStyle w:val="DefinedTerm"/>
      </w:pPr>
      <w:r>
        <w:t>Estado de resolución de Operations Manager</w:t>
      </w:r>
    </w:p>
    <w:tbl>
      <w:tblPr>
        <w:tblStyle w:val="DefinitionTable"/>
        <w:tblW w:w="0" w:type="auto"/>
        <w:tblLook w:val="01E0"/>
      </w:tblPr>
      <w:tblGrid>
        <w:gridCol w:w="8453"/>
      </w:tblGrid>
      <w:tr w:rsidR="008A1F29">
        <w:tc>
          <w:tcPr>
            <w:tcW w:w="8856" w:type="dxa"/>
          </w:tcPr>
          <w:p w:rsidR="008A1F29" w:rsidRDefault="008A1F29">
            <w:r>
              <w:t>Seleccione un elemento de esta lista de estados de resolución de Operations Manager 2007 R2 para asignarlo al valor de estado de resolución del sistema remoto seleccionado.</w:t>
            </w:r>
          </w:p>
          <w:p w:rsidR="008A1F29" w:rsidRDefault="008A1F29"/>
        </w:tc>
      </w:tr>
    </w:tbl>
    <w:p w:rsidR="008A1F29" w:rsidRDefault="008A1F29">
      <w:pPr>
        <w:pStyle w:val="DefinedTerm"/>
      </w:pPr>
      <w:r>
        <w:t>Agregar asignación</w:t>
      </w:r>
    </w:p>
    <w:tbl>
      <w:tblPr>
        <w:tblStyle w:val="DefinitionTable"/>
        <w:tblW w:w="0" w:type="auto"/>
        <w:tblLook w:val="01E0"/>
      </w:tblPr>
      <w:tblGrid>
        <w:gridCol w:w="8453"/>
      </w:tblGrid>
      <w:tr w:rsidR="008A1F29">
        <w:tc>
          <w:tcPr>
            <w:tcW w:w="8856" w:type="dxa"/>
          </w:tcPr>
          <w:p w:rsidR="008A1F29" w:rsidRDefault="008A1F29">
            <w:r>
              <w:t>Haga clic en este botón para agregar la asignación seleccionada a la tabla de asignaciones.</w:t>
            </w:r>
          </w:p>
          <w:p w:rsidR="008A1F29" w:rsidRDefault="008A1F29"/>
        </w:tc>
      </w:tr>
    </w:tbl>
    <w:p w:rsidR="008A1F29" w:rsidRDefault="008A1F29">
      <w:pPr>
        <w:pStyle w:val="AlertLabel"/>
      </w:pPr>
      <w:r>
        <w:rPr>
          <w:noProof/>
        </w:rPr>
        <w:drawing>
          <wp:inline distT="0" distB="0" distL="0" distR="0">
            <wp:extent cx="228600" cy="152400"/>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Nota </w:t>
      </w:r>
    </w:p>
    <w:p w:rsidR="008A1F29" w:rsidRDefault="008A1F29">
      <w:pPr>
        <w:pStyle w:val="AlertText"/>
      </w:pPr>
      <w:r>
        <w:t>En sistemas Remedy, si se cambia el estado de resolución de una alerta a un valor que no sea Asignado o Resuelto y, a continuación, se reenvía la alerta, el estado de resolución cambiará a Asignado cuando se devuelva TicketID.</w:t>
      </w:r>
    </w:p>
    <w:p w:rsidR="008A1F29" w:rsidRDefault="008A1F29">
      <w:pPr>
        <w:pStyle w:val="DSTOC1-3"/>
      </w:pPr>
      <w:bookmarkStart w:id="20" w:name="_Toc237712086"/>
      <w:r>
        <w:t>Configuración de Alta disponibilidad</w:t>
      </w:r>
      <w:bookmarkStart w:id="21" w:name="z7a75fad22da34a6b9f01ad5d9db35410"/>
      <w:bookmarkEnd w:id="21"/>
      <w:bookmarkEnd w:id="20"/>
    </w:p>
    <w:p w:rsidR="008A1F29" w:rsidRDefault="008A1F29">
      <w:r>
        <w:t xml:space="preserve">Puede utilizar el cuadro de diálogo </w:t>
      </w:r>
      <w:r>
        <w:rPr>
          <w:rStyle w:val="UI"/>
        </w:rPr>
        <w:t>Configuración del conector &lt;EMS&gt;</w:t>
      </w:r>
      <w:r>
        <w:t xml:space="preserve"> para configurar Operations Manager 2007 R2 Connectors de alta disponibilidad o para supervisar su disponibilidad.</w:t>
      </w:r>
    </w:p>
    <w:p w:rsidR="008A1F29" w:rsidRDefault="008A1F29">
      <w:r>
        <w:t xml:space="preserve">En la configuración de Alta disponibilidad, debe instalar conectores en varios servidores. Todos los conectores de alta disponibilidad se instalan con la función Alta disponibilidad habilitada en la página </w:t>
      </w:r>
      <w:r>
        <w:rPr>
          <w:rStyle w:val="UI"/>
        </w:rPr>
        <w:t>Configurar el inicio de sesión del servicio del conector y la alta disponibilidad</w:t>
      </w:r>
      <w:r>
        <w:t xml:space="preserve"> de la instalación del conector. Todas las instalaciones de conectores de alta disponibilidad deben utilizar la misma base de datos SQL y se deben instalar en el entorno de un grupo de administración del conector.</w:t>
      </w:r>
    </w:p>
    <w:p w:rsidR="008A1F29" w:rsidRDefault="008A1F29">
      <w:pPr>
        <w:pStyle w:val="Label"/>
      </w:pPr>
      <w:r>
        <w:lastRenderedPageBreak/>
        <w:t>Consideraciones de conmutación por error de alta disponibilidad de servidores en la tabla del orden de la comunicación del servidor de alta disponibilidad.</w:t>
      </w:r>
    </w:p>
    <w:p w:rsidR="008A1F29" w:rsidRDefault="008A1F29" w:rsidP="008A1F29">
      <w:pPr>
        <w:pStyle w:val="Figure"/>
      </w:pPr>
      <w:r>
        <w:rPr>
          <w:noProof/>
        </w:rPr>
        <w:drawing>
          <wp:inline distT="0" distB="0" distL="0" distR="0">
            <wp:extent cx="5029200" cy="2865570"/>
            <wp:effectExtent l="1905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lum/>
                    </a:blip>
                    <a:stretch>
                      <a:fillRect/>
                    </a:stretch>
                  </pic:blipFill>
                  <pic:spPr>
                    <a:xfrm>
                      <a:off x="0" y="0"/>
                      <a:ext cx="5029200" cy="2865570"/>
                    </a:xfrm>
                    <a:prstGeom prst="rect">
                      <a:avLst/>
                    </a:prstGeom>
                    <a:noFill/>
                    <a:ln>
                      <a:noFill/>
                    </a:ln>
                  </pic:spPr>
                </pic:pic>
              </a:graphicData>
            </a:graphic>
          </wp:inline>
        </w:drawing>
      </w:r>
    </w:p>
    <w:p w:rsidR="008A1F29" w:rsidRDefault="008A1F29">
      <w:pPr>
        <w:pStyle w:val="TableSpacing"/>
      </w:pPr>
    </w:p>
    <w:p w:rsidR="008A1F29" w:rsidRDefault="008A1F29">
      <w:pPr>
        <w:pStyle w:val="DSTOC4-0"/>
      </w:pPr>
      <w:r>
        <w:t>Uso de Alta disponibilidad</w:t>
      </w:r>
    </w:p>
    <w:p w:rsidR="008A1F29" w:rsidRDefault="008A1F29">
      <w:r>
        <w:t xml:space="preserve">La ficha </w:t>
      </w:r>
      <w:r>
        <w:rPr>
          <w:rStyle w:val="UI"/>
        </w:rPr>
        <w:t>Alta disponibilidad</w:t>
      </w:r>
      <w:r>
        <w:t xml:space="preserve"> del cuadro de diálogo </w:t>
      </w:r>
      <w:r>
        <w:rPr>
          <w:rStyle w:val="UI"/>
        </w:rPr>
        <w:t>Configuración del conector &lt;EMS&gt;</w:t>
      </w:r>
      <w:r>
        <w:t xml:space="preserve"> se usa para configurar los servidores de conectores para la comunicaciones de alta disponibilidad del servicio del conector.</w:t>
      </w:r>
    </w:p>
    <w:p w:rsidR="008A1F29" w:rsidRDefault="008A1F29">
      <w:r>
        <w:t xml:space="preserve">La ficha </w:t>
      </w:r>
      <w:r>
        <w:rPr>
          <w:rStyle w:val="UI"/>
        </w:rPr>
        <w:t>Alta disponibilidad</w:t>
      </w:r>
      <w:r>
        <w:t xml:space="preserve"> contiene las secciones y elementos siguientes.</w:t>
      </w:r>
    </w:p>
    <w:p w:rsidR="008A1F29" w:rsidRDefault="008A1F29">
      <w:pPr>
        <w:pStyle w:val="DSTOC5-0"/>
      </w:pPr>
      <w:r>
        <w:t>Configuración de Alta disponibilidad</w:t>
      </w:r>
    </w:p>
    <w:p w:rsidR="008A1F29" w:rsidRDefault="008A1F29">
      <w:pPr>
        <w:pStyle w:val="DefinedTerm"/>
      </w:pPr>
      <w:r>
        <w:t>Intervalo de sondeo (segundos)</w:t>
      </w:r>
    </w:p>
    <w:tbl>
      <w:tblPr>
        <w:tblStyle w:val="DefinitionTable"/>
        <w:tblW w:w="0" w:type="auto"/>
        <w:tblLook w:val="01E0"/>
      </w:tblPr>
      <w:tblGrid>
        <w:gridCol w:w="8453"/>
      </w:tblGrid>
      <w:tr w:rsidR="008A1F29">
        <w:tc>
          <w:tcPr>
            <w:tcW w:w="8856" w:type="dxa"/>
          </w:tcPr>
          <w:p w:rsidR="008A1F29" w:rsidRDefault="008A1F29">
            <w:r>
              <w:t xml:space="preserve">Use este cuadro para especificar un valor en segundos. Este valor es el intervalo para sondear el estado de disponibilidad de los servidores configurados con Alta disponibilidad. </w:t>
            </w:r>
            <w:r>
              <w:rPr>
                <w:rStyle w:val="System"/>
              </w:rPr>
              <w:t>Valor predeterminado= 30</w:t>
            </w:r>
          </w:p>
          <w:p w:rsidR="008A1F29" w:rsidRDefault="008A1F29"/>
        </w:tc>
      </w:tr>
    </w:tbl>
    <w:p w:rsidR="008A1F29" w:rsidRDefault="008A1F29">
      <w:pPr>
        <w:pStyle w:val="DefinedTerm"/>
      </w:pPr>
      <w:r>
        <w:t>Tolerancia</w:t>
      </w:r>
    </w:p>
    <w:tbl>
      <w:tblPr>
        <w:tblStyle w:val="DefinitionTable"/>
        <w:tblW w:w="0" w:type="auto"/>
        <w:tblLook w:val="01E0"/>
      </w:tblPr>
      <w:tblGrid>
        <w:gridCol w:w="8453"/>
      </w:tblGrid>
      <w:tr w:rsidR="008A1F29">
        <w:tc>
          <w:tcPr>
            <w:tcW w:w="8856" w:type="dxa"/>
          </w:tcPr>
          <w:p w:rsidR="008A1F29" w:rsidRDefault="008A1F29">
            <w:r>
              <w:t xml:space="preserve">Use este cuadro para especificar un valor para el número de intervalos de sondeo de Alta disponibilidad durante los que un servidor de alta disponibilidad puede no responder, antes de que se designe como sin conexión. Por ejemplo, la configuración predeterminada designa que un servidor de alta disponibilidad está fuera de línea si no hay respuesta a la señal de sondeo en un periodo de 90 segundos. </w:t>
            </w:r>
            <w:r>
              <w:rPr>
                <w:rStyle w:val="System"/>
              </w:rPr>
              <w:t>Valor predeterminado= 3</w:t>
            </w:r>
          </w:p>
          <w:p w:rsidR="008A1F29" w:rsidRDefault="008A1F29"/>
        </w:tc>
      </w:tr>
    </w:tbl>
    <w:p w:rsidR="008A1F29" w:rsidRDefault="008A1F29">
      <w:pPr>
        <w:pStyle w:val="DSTOC5-0"/>
      </w:pPr>
      <w:r>
        <w:lastRenderedPageBreak/>
        <w:t>Orden de comunicación del servidor de alta disponibilidad</w:t>
      </w:r>
    </w:p>
    <w:p w:rsidR="008A1F29" w:rsidRDefault="008A1F29">
      <w:pPr>
        <w:pStyle w:val="DefinedTerm"/>
      </w:pPr>
      <w:r>
        <w:t>Nombre de host (servidor)</w:t>
      </w:r>
    </w:p>
    <w:tbl>
      <w:tblPr>
        <w:tblStyle w:val="DefinitionTable"/>
        <w:tblW w:w="0" w:type="auto"/>
        <w:tblLook w:val="01E0"/>
      </w:tblPr>
      <w:tblGrid>
        <w:gridCol w:w="8453"/>
      </w:tblGrid>
      <w:tr w:rsidR="008A1F29">
        <w:tc>
          <w:tcPr>
            <w:tcW w:w="8856" w:type="dxa"/>
          </w:tcPr>
          <w:p w:rsidR="008A1F29" w:rsidRDefault="008A1F29">
            <w:r>
              <w:t>Primera columna de la tabla de la lista de servidores; muestra el nombre de servidor. En la lista aparecen todos los servidores del grupo de administración de Operations Manager 2007 R2 que tengan conectores instalados para el sistema remoto determinado.</w:t>
            </w:r>
          </w:p>
          <w:p w:rsidR="008A1F29" w:rsidRDefault="008A1F29"/>
        </w:tc>
      </w:tr>
    </w:tbl>
    <w:p w:rsidR="008A1F29" w:rsidRDefault="008A1F29">
      <w:pPr>
        <w:pStyle w:val="DefinedTerm"/>
      </w:pPr>
      <w:r>
        <w:t>Estado</w:t>
      </w:r>
    </w:p>
    <w:tbl>
      <w:tblPr>
        <w:tblStyle w:val="DefinitionTable"/>
        <w:tblW w:w="0" w:type="auto"/>
        <w:tblLook w:val="01E0"/>
      </w:tblPr>
      <w:tblGrid>
        <w:gridCol w:w="8453"/>
      </w:tblGrid>
      <w:tr w:rsidR="008A1F29">
        <w:tc>
          <w:tcPr>
            <w:tcW w:w="8856" w:type="dxa"/>
          </w:tcPr>
          <w:p w:rsidR="008A1F29" w:rsidRDefault="008A1F29">
            <w:r>
              <w:t>Segunda columna de la tabla de la lista de servidores; muestra el estado de disponibilidad del último sondeo. Los estados posibles son:</w:t>
            </w:r>
          </w:p>
          <w:p w:rsidR="008A1F29" w:rsidRDefault="008A1F29">
            <w:pPr>
              <w:pStyle w:val="List"/>
            </w:pPr>
            <w:r>
              <w:rPr>
                <w:rStyle w:val="UI"/>
              </w:rPr>
              <w:t>Activo</w:t>
            </w:r>
            <w:r>
              <w:t>: el conector está en uso actualmente.</w:t>
            </w:r>
          </w:p>
          <w:p w:rsidR="008A1F29" w:rsidRDefault="008A1F29">
            <w:pPr>
              <w:pStyle w:val="List"/>
            </w:pPr>
            <w:r>
              <w:rPr>
                <w:rStyle w:val="UI"/>
              </w:rPr>
              <w:t>Pasivo</w:t>
            </w:r>
            <w:r>
              <w:t>: el conector está disponible, pero no está en uso actualmente.</w:t>
            </w:r>
          </w:p>
          <w:p w:rsidR="008A1F29" w:rsidRDefault="008A1F29">
            <w:pPr>
              <w:pStyle w:val="List"/>
            </w:pPr>
            <w:r>
              <w:rPr>
                <w:rStyle w:val="UI"/>
              </w:rPr>
              <w:t>Sin conexión</w:t>
            </w:r>
            <w:r>
              <w:t>: el conector no está disponible actualmente.</w:t>
            </w:r>
          </w:p>
          <w:p w:rsidR="008A1F29" w:rsidRDefault="008A1F29">
            <w:pPr>
              <w:pStyle w:val="AlertLabelinList1"/>
            </w:pPr>
            <w:r>
              <w:rPr>
                <w:noProof/>
              </w:rPr>
              <w:drawing>
                <wp:inline distT="0" distB="0" distL="0" distR="0">
                  <wp:extent cx="228600" cy="152400"/>
                  <wp:effectExtent l="1905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Nota </w:t>
            </w:r>
          </w:p>
          <w:p w:rsidR="008A1F29" w:rsidRDefault="008A1F29">
            <w:pPr>
              <w:pStyle w:val="AlertTextinList2"/>
            </w:pPr>
            <w:r>
              <w:t xml:space="preserve">Si se desconectan todos los conectores de alta disponibilidad, el conector activo sigue apareciendo en el cuadro de diálogo hasta que Operations Manager 2007 R2 actualiza la lista. El tiempo necesario para la actualización depende de los valores de los campos </w:t>
            </w:r>
            <w:r>
              <w:rPr>
                <w:rStyle w:val="UI"/>
              </w:rPr>
              <w:t>Intervalo de sondeo (segundos)</w:t>
            </w:r>
            <w:r>
              <w:t xml:space="preserve"> y </w:t>
            </w:r>
            <w:r>
              <w:rPr>
                <w:rStyle w:val="UI"/>
              </w:rPr>
              <w:t>Tolerancia</w:t>
            </w:r>
            <w:r>
              <w:t>. Por ejemplo, con un intervalo de 30 segundos y una tolerancia de 3 se obtiene un tiempo de actualización de 90 segundos.</w:t>
            </w:r>
          </w:p>
          <w:p w:rsidR="008A1F29" w:rsidRDefault="008A1F29"/>
        </w:tc>
      </w:tr>
    </w:tbl>
    <w:p w:rsidR="008A1F29" w:rsidRDefault="008A1F29">
      <w:pPr>
        <w:pStyle w:val="DefinedTerm"/>
      </w:pPr>
      <w:r>
        <w:t>Último latido</w:t>
      </w:r>
    </w:p>
    <w:tbl>
      <w:tblPr>
        <w:tblStyle w:val="DefinitionTable"/>
        <w:tblW w:w="0" w:type="auto"/>
        <w:tblLook w:val="01E0"/>
      </w:tblPr>
      <w:tblGrid>
        <w:gridCol w:w="8453"/>
      </w:tblGrid>
      <w:tr w:rsidR="008A1F29">
        <w:tc>
          <w:tcPr>
            <w:tcW w:w="8856" w:type="dxa"/>
          </w:tcPr>
          <w:p w:rsidR="008A1F29" w:rsidRDefault="008A1F29">
            <w:r>
              <w:t>Tercera columna de la tabla de la lista de servidores; muestra la marca de fecha y hora del último sondeo satisfactorio.</w:t>
            </w:r>
          </w:p>
          <w:p w:rsidR="008A1F29" w:rsidRDefault="008A1F29"/>
        </w:tc>
      </w:tr>
    </w:tbl>
    <w:p w:rsidR="008A1F29" w:rsidRDefault="008A1F29">
      <w:pPr>
        <w:pStyle w:val="DefinedTerm"/>
      </w:pPr>
      <w:r>
        <w:t>Subir</w:t>
      </w:r>
    </w:p>
    <w:tbl>
      <w:tblPr>
        <w:tblStyle w:val="DefinitionTable"/>
        <w:tblW w:w="0" w:type="auto"/>
        <w:tblLook w:val="01E0"/>
      </w:tblPr>
      <w:tblGrid>
        <w:gridCol w:w="8453"/>
      </w:tblGrid>
      <w:tr w:rsidR="008A1F29">
        <w:tc>
          <w:tcPr>
            <w:tcW w:w="8856" w:type="dxa"/>
          </w:tcPr>
          <w:p w:rsidR="008A1F29" w:rsidRDefault="008A1F29">
            <w:r>
              <w:t>Cuando aparezcan varios servidores en la tabla de la lista de servidores, haga clic en este botón para subir un espacio el servidor seleccionado.</w:t>
            </w:r>
          </w:p>
          <w:p w:rsidR="008A1F29" w:rsidRDefault="008A1F29"/>
        </w:tc>
      </w:tr>
    </w:tbl>
    <w:p w:rsidR="008A1F29" w:rsidRDefault="008A1F29">
      <w:pPr>
        <w:pStyle w:val="DefinedTerm"/>
      </w:pPr>
      <w:r>
        <w:t>Bajar</w:t>
      </w:r>
    </w:p>
    <w:tbl>
      <w:tblPr>
        <w:tblStyle w:val="DefinitionTable"/>
        <w:tblW w:w="0" w:type="auto"/>
        <w:tblLook w:val="01E0"/>
      </w:tblPr>
      <w:tblGrid>
        <w:gridCol w:w="8453"/>
      </w:tblGrid>
      <w:tr w:rsidR="008A1F29">
        <w:tc>
          <w:tcPr>
            <w:tcW w:w="8856" w:type="dxa"/>
          </w:tcPr>
          <w:p w:rsidR="008A1F29" w:rsidRDefault="008A1F29">
            <w:r>
              <w:t>Cuando aparezcan varios servidores en la tabla de la lista de servidores, haga clic en este botón para bajar un espacio el servidor seleccionado.</w:t>
            </w:r>
          </w:p>
          <w:p w:rsidR="008A1F29" w:rsidRDefault="008A1F29"/>
        </w:tc>
      </w:tr>
    </w:tbl>
    <w:p w:rsidR="008A1F29" w:rsidRDefault="008A1F29">
      <w:pPr>
        <w:pStyle w:val="DefinedTerm"/>
      </w:pPr>
      <w:r>
        <w:t>Actualizar lista</w:t>
      </w:r>
    </w:p>
    <w:tbl>
      <w:tblPr>
        <w:tblStyle w:val="DefinitionTable"/>
        <w:tblW w:w="0" w:type="auto"/>
        <w:tblLook w:val="01E0"/>
      </w:tblPr>
      <w:tblGrid>
        <w:gridCol w:w="8453"/>
      </w:tblGrid>
      <w:tr w:rsidR="008A1F29">
        <w:tc>
          <w:tcPr>
            <w:tcW w:w="8856" w:type="dxa"/>
          </w:tcPr>
          <w:p w:rsidR="008A1F29" w:rsidRDefault="008A1F29">
            <w:r>
              <w:t>Haga clic en este botón para actualizar toda la información de la tabla de la lista de servidores en función del último sondeo.</w:t>
            </w:r>
          </w:p>
          <w:p w:rsidR="008A1F29" w:rsidRDefault="008A1F29"/>
        </w:tc>
      </w:tr>
    </w:tbl>
    <w:p w:rsidR="008A1F29" w:rsidRDefault="008A1F29">
      <w:pPr>
        <w:pStyle w:val="AlertLabel"/>
      </w:pPr>
      <w:r>
        <w:rPr>
          <w:noProof/>
        </w:rPr>
        <w:lastRenderedPageBreak/>
        <w:drawing>
          <wp:inline distT="0" distB="0" distL="0" distR="0">
            <wp:extent cx="228600" cy="152400"/>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
      </w:pPr>
      <w:r>
        <w:t>Cada vez que se realiza un cambio de configuración es necesario reiniciar todos los conectores de alta disponibilidad.</w:t>
      </w:r>
    </w:p>
    <w:p w:rsidR="008A1F29" w:rsidRDefault="008A1F29"/>
    <w:p w:rsidR="008A1F29" w:rsidRDefault="008A1F29">
      <w:pPr>
        <w:pStyle w:val="DSTOC1-3"/>
      </w:pPr>
      <w:bookmarkStart w:id="22" w:name="_Toc237712087"/>
      <w:r>
        <w:t>Uso de Universal Connector</w:t>
      </w:r>
      <w:bookmarkStart w:id="23" w:name="z3be1ec3e24204bf898c54061bc95dd9b"/>
      <w:bookmarkEnd w:id="23"/>
      <w:bookmarkEnd w:id="22"/>
    </w:p>
    <w:p w:rsidR="008A1F29" w:rsidRDefault="008A1F29">
      <w:r>
        <w:t>El Universal Connector se ha diseñado para entregar una alerta de Operations Manager 2007 R2 a través del servicio del conector a cualquier sistema remoto que se implemente en sistemas operativos Windows o en plataformas UNIX y Linux compatibles. Esta sección proporciona la información necesaria acerca de la comunicación y formatos de alerta de ejemplo que permiten a un administrador de sistema remoto o a un programador habilitar el reenvío de alertas de Operations Manager 2007 R2 con el Universal Connector.</w:t>
      </w:r>
    </w:p>
    <w:p w:rsidR="008A1F29" w:rsidRDefault="008A1F29">
      <w:pPr>
        <w:pStyle w:val="DSTOC4-0"/>
      </w:pPr>
      <w:r>
        <w:t>Ciclo de vida y requisitos de las comunicaciones de alertas</w:t>
      </w:r>
    </w:p>
    <w:p w:rsidR="008A1F29" w:rsidRDefault="008A1F29">
      <w:r>
        <w:t xml:space="preserve">Cuando el Universal Connector se haya instalado y configurado, el servicio se ejecuta y puede reenviar alertas de Operations Manager 2007 R2 al sistema remoto con la configuración que se describe en </w:t>
      </w:r>
      <w:hyperlink w:anchor="z24001a98875849d78aa893b8454a56bf" w:history="1">
        <w:r>
          <w:rPr>
            <w:rStyle w:val="Hyperlink"/>
          </w:rPr>
          <w:t>Configuración de conectores</w:t>
        </w:r>
      </w:hyperlink>
      <w:r>
        <w:t xml:space="preserve">. Las alertas de Operations Manager 2007 R2 se reenvían manualmente o con una suscripción a conector de producto que se describe en </w:t>
      </w:r>
      <w:hyperlink w:anchor="zbc63f22c12334fd5b85f487aeadac826" w:history="1">
        <w:r>
          <w:rPr>
            <w:rStyle w:val="Hyperlink"/>
          </w:rPr>
          <w:t>Control del reenvío de conectores</w:t>
        </w:r>
      </w:hyperlink>
      <w:r>
        <w:t>.</w:t>
      </w:r>
    </w:p>
    <w:p w:rsidR="008A1F29" w:rsidRDefault="008A1F29">
      <w:r>
        <w:t xml:space="preserve">El administrador del sistema remoto o el programador debe implementar una lógica de integración para transferir los datos al sistema remoto desde la alerta de Operations Manager 2007 R2 y los archivos de actualización de alertas que el Interop Provider guarda en el servidor del sistema remoto. Este proceso también puede incluir proporcionar archivos al Interop Provider desde el sistema remoto como reconocimientos de las alertas y actualizaciones de alertas de Operations Manager 2007 R2. El proceso también debe proporcionar archivos al Interop Provider desde el sistema remoto para las actualizaciones que el sistema remoto publica con respecto a los eventos que vinieron desde las alertas de Operations Manager 2007 R2. Este proceso de transferencia también incluye la traducción o asignación de los nombres y valores de los campos o propiedades conocidos del sistema remoto a los que utiliza Operations Manager 2007 R2. El campo </w:t>
      </w:r>
      <w:r>
        <w:rPr>
          <w:rStyle w:val="System"/>
        </w:rPr>
        <w:t>EventType</w:t>
      </w:r>
      <w:r>
        <w:t xml:space="preserve"> es obligatorio en todos los mensajes y determina si el mensaje es una alerta nueva, el reconocimiento de una alerta nueva, la actualización de una alerta, el reconocimiento de la actualización de una alerta o la actualización de un sistema remoto.</w:t>
      </w:r>
    </w:p>
    <w:p w:rsidR="008A1F29" w:rsidRDefault="008A1F29">
      <w:r>
        <w:t xml:space="preserve">Consulte </w:t>
      </w:r>
      <w:hyperlink w:anchor="z8ca6cb7a963b447e89a018daecc97a6f" w:history="1">
        <w:r>
          <w:rPr>
            <w:rStyle w:val="Hyperlink"/>
          </w:rPr>
          <w:t>Apéndice D: Universal Connector</w:t>
        </w:r>
      </w:hyperlink>
      <w:r>
        <w:t>, para encontrar ejemplos de PowerShell de la lógica de integración necesaria.</w:t>
      </w:r>
    </w:p>
    <w:p w:rsidR="008A1F29" w:rsidRDefault="008A1F29">
      <w:pPr>
        <w:pStyle w:val="Label"/>
      </w:pPr>
      <w:r>
        <w:lastRenderedPageBreak/>
        <w:t>El siguiente diagrama muestra las secuencias de comunicación necesarias y opcionales que tienen lugar para reenviar alertas de Operations Manager 2007 a un sistema remoto mediante el uso del Universal Connector.</w:t>
      </w:r>
    </w:p>
    <w:p w:rsidR="008A1F29" w:rsidRDefault="008A1F29" w:rsidP="008A1F29">
      <w:pPr>
        <w:pStyle w:val="Figure"/>
        <w:spacing w:line="240" w:lineRule="atLeast"/>
      </w:pPr>
      <w:r>
        <w:rPr>
          <w:noProof/>
        </w:rPr>
        <w:drawing>
          <wp:inline distT="0" distB="0" distL="0" distR="0">
            <wp:extent cx="4267200" cy="6734175"/>
            <wp:effectExtent l="19050" t="0" r="0" b="0"/>
            <wp:docPr id="88"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267200" cy="6734175"/>
                    </a:xfrm>
                    <a:prstGeom prst="rect">
                      <a:avLst/>
                    </a:prstGeom>
                  </pic:spPr>
                </pic:pic>
              </a:graphicData>
            </a:graphic>
          </wp:inline>
        </w:drawing>
      </w:r>
    </w:p>
    <w:p w:rsidR="008A1F29" w:rsidRDefault="008A1F29">
      <w:pPr>
        <w:pStyle w:val="TableSpacing"/>
      </w:pPr>
    </w:p>
    <w:p w:rsidR="008A1F29" w:rsidRDefault="008A1F29">
      <w:r>
        <w:t xml:space="preserve">Las alertas y actualizaciones de alertas que se reenvían desde Operations Manager 2007 R2 al sistema remoto contienen campos que se designan en la ficha </w:t>
      </w:r>
      <w:r>
        <w:rPr>
          <w:rStyle w:val="UI"/>
        </w:rPr>
        <w:t>Campos de alerta</w:t>
      </w:r>
      <w:r>
        <w:t xml:space="preserve"> del cuadro de </w:t>
      </w:r>
      <w:r>
        <w:lastRenderedPageBreak/>
        <w:t xml:space="preserve">diálogo </w:t>
      </w:r>
      <w:r>
        <w:rPr>
          <w:rStyle w:val="UI"/>
        </w:rPr>
        <w:t>Configuración de Universal Connector</w:t>
      </w:r>
      <w:r>
        <w:t xml:space="preserve">. La siguiente tabla muestra los campos obligatorios incluidos en las alertas y actualizaciones que se reenvían desde Operations Manager 2007 R2. Si se borran todos los campos seleccionados de la ficha </w:t>
      </w:r>
      <w:r>
        <w:rPr>
          <w:rStyle w:val="UI"/>
        </w:rPr>
        <w:t>Campos de alerta</w:t>
      </w:r>
      <w:r>
        <w:t>, esta tabla muestra los campos que aún se notifican en las alertas y actualizaciones de alertas. Además, la tabla muestra los campos que se deben devolver a Operations Manager 2007 R2 en los reconocimientos y actualizaciones desde el sistema remoto.</w:t>
      </w:r>
    </w:p>
    <w:p w:rsidR="008A1F29" w:rsidRDefault="008A1F29">
      <w:pPr>
        <w:pStyle w:val="Label"/>
      </w:pPr>
      <w:r>
        <w:t>Campos de alerta, actualización o reconocimiento mínimos u obligatorios</w:t>
      </w:r>
    </w:p>
    <w:tbl>
      <w:tblPr>
        <w:tblStyle w:val="TablewithHeader"/>
        <w:tblW w:w="0" w:type="auto"/>
        <w:tblLook w:val="01E0"/>
      </w:tblPr>
      <w:tblGrid>
        <w:gridCol w:w="4404"/>
        <w:gridCol w:w="4408"/>
      </w:tblGrid>
      <w:tr w:rsidR="008A1F29" w:rsidTr="00EC0B4A">
        <w:trPr>
          <w:cnfStyle w:val="100000000000"/>
        </w:trPr>
        <w:tc>
          <w:tcPr>
            <w:tcW w:w="4428" w:type="dxa"/>
          </w:tcPr>
          <w:p w:rsidR="008A1F29" w:rsidRDefault="008A1F29">
            <w:r>
              <w:t>Tipo de mensaje</w:t>
            </w:r>
          </w:p>
        </w:tc>
        <w:tc>
          <w:tcPr>
            <w:tcW w:w="4428" w:type="dxa"/>
          </w:tcPr>
          <w:p w:rsidR="008A1F29" w:rsidRDefault="008A1F29">
            <w:r>
              <w:t>Campos mínimos u obligatorios</w:t>
            </w:r>
          </w:p>
        </w:tc>
      </w:tr>
      <w:tr w:rsidR="008A1F29" w:rsidTr="00EC0B4A">
        <w:tc>
          <w:tcPr>
            <w:tcW w:w="4428" w:type="dxa"/>
          </w:tcPr>
          <w:p w:rsidR="008A1F29" w:rsidRDefault="008A1F29">
            <w:r>
              <w:t>Alerta nueva de Operations Manager</w:t>
            </w:r>
          </w:p>
        </w:tc>
        <w:tc>
          <w:tcPr>
            <w:tcW w:w="4428" w:type="dxa"/>
          </w:tcPr>
          <w:p w:rsidR="008A1F29" w:rsidRDefault="008A1F29">
            <w:pPr>
              <w:pStyle w:val="Code"/>
            </w:pPr>
            <w:r>
              <w:t>AlertID</w:t>
            </w:r>
          </w:p>
          <w:p w:rsidR="008A1F29" w:rsidRDefault="008A1F29">
            <w:pPr>
              <w:pStyle w:val="Code"/>
            </w:pPr>
            <w:r>
              <w:t>EventType=0</w:t>
            </w:r>
          </w:p>
          <w:p w:rsidR="008A1F29" w:rsidRDefault="008A1F29">
            <w:pPr>
              <w:pStyle w:val="Code"/>
            </w:pPr>
            <w:r>
              <w:t>ManagementGroupName</w:t>
            </w:r>
          </w:p>
          <w:p w:rsidR="008A1F29" w:rsidRDefault="008A1F29">
            <w:pPr>
              <w:pStyle w:val="Code"/>
            </w:pPr>
            <w:r>
              <w:t>Prioridad</w:t>
            </w:r>
          </w:p>
          <w:p w:rsidR="008A1F29" w:rsidRDefault="008A1F29">
            <w:pPr>
              <w:pStyle w:val="Code"/>
            </w:pPr>
            <w:r>
              <w:t>ResolutionState</w:t>
            </w:r>
          </w:p>
          <w:p w:rsidR="008A1F29" w:rsidRDefault="008A1F29">
            <w:pPr>
              <w:pStyle w:val="Code"/>
            </w:pPr>
            <w:r>
              <w:t>Estado</w:t>
            </w:r>
          </w:p>
        </w:tc>
      </w:tr>
      <w:tr w:rsidR="008A1F29" w:rsidTr="00EC0B4A">
        <w:tc>
          <w:tcPr>
            <w:tcW w:w="4428" w:type="dxa"/>
          </w:tcPr>
          <w:p w:rsidR="008A1F29" w:rsidRDefault="008A1F29">
            <w:r>
              <w:t>Actualizar desde una alerta de Operations Manager</w:t>
            </w:r>
          </w:p>
        </w:tc>
        <w:tc>
          <w:tcPr>
            <w:tcW w:w="4428" w:type="dxa"/>
          </w:tcPr>
          <w:p w:rsidR="008A1F29" w:rsidRDefault="008A1F29">
            <w:pPr>
              <w:pStyle w:val="Code"/>
            </w:pPr>
            <w:r>
              <w:t>AlertID</w:t>
            </w:r>
          </w:p>
          <w:p w:rsidR="008A1F29" w:rsidRDefault="008A1F29">
            <w:pPr>
              <w:pStyle w:val="Code"/>
            </w:pPr>
            <w:r>
              <w:t>EventType=1</w:t>
            </w:r>
          </w:p>
          <w:p w:rsidR="008A1F29" w:rsidRDefault="008A1F29">
            <w:pPr>
              <w:pStyle w:val="Code"/>
            </w:pPr>
            <w:r>
              <w:t>ManagementGroupName</w:t>
            </w:r>
          </w:p>
          <w:p w:rsidR="008A1F29" w:rsidRDefault="008A1F29">
            <w:pPr>
              <w:pStyle w:val="Code"/>
            </w:pPr>
            <w:r>
              <w:t>Prioridad</w:t>
            </w:r>
          </w:p>
          <w:p w:rsidR="008A1F29" w:rsidRDefault="008A1F29">
            <w:pPr>
              <w:pStyle w:val="Code"/>
            </w:pPr>
            <w:r>
              <w:t>ResolutionState</w:t>
            </w:r>
          </w:p>
          <w:p w:rsidR="008A1F29" w:rsidRDefault="008A1F29">
            <w:pPr>
              <w:pStyle w:val="Code"/>
            </w:pPr>
            <w:r>
              <w:t>Estado</w:t>
            </w:r>
          </w:p>
        </w:tc>
      </w:tr>
      <w:tr w:rsidR="008A1F29" w:rsidTr="00EC0B4A">
        <w:tc>
          <w:tcPr>
            <w:tcW w:w="4428" w:type="dxa"/>
          </w:tcPr>
          <w:p w:rsidR="008A1F29" w:rsidRDefault="008A1F29">
            <w:r>
              <w:t>Reconocimiento por parte del sistema remoto de una alerta nueva</w:t>
            </w:r>
          </w:p>
        </w:tc>
        <w:tc>
          <w:tcPr>
            <w:tcW w:w="4428" w:type="dxa"/>
          </w:tcPr>
          <w:p w:rsidR="008A1F29" w:rsidRDefault="008A1F29">
            <w:pPr>
              <w:pStyle w:val="Code"/>
            </w:pPr>
            <w:r>
              <w:t>AlertID</w:t>
            </w:r>
          </w:p>
          <w:p w:rsidR="008A1F29" w:rsidRDefault="008A1F29">
            <w:pPr>
              <w:pStyle w:val="Code"/>
            </w:pPr>
            <w:r>
              <w:t>EventID</w:t>
            </w:r>
          </w:p>
          <w:p w:rsidR="008A1F29" w:rsidRDefault="008A1F29">
            <w:pPr>
              <w:pStyle w:val="Code"/>
            </w:pPr>
            <w:r>
              <w:t>EventType=2</w:t>
            </w:r>
          </w:p>
          <w:p w:rsidR="008A1F29" w:rsidRDefault="008A1F29">
            <w:pPr>
              <w:pStyle w:val="Code"/>
            </w:pPr>
            <w:r>
              <w:t>ManagementGroupName</w:t>
            </w:r>
          </w:p>
        </w:tc>
      </w:tr>
      <w:tr w:rsidR="008A1F29" w:rsidTr="00EC0B4A">
        <w:tc>
          <w:tcPr>
            <w:tcW w:w="4428" w:type="dxa"/>
          </w:tcPr>
          <w:p w:rsidR="008A1F29" w:rsidRDefault="008A1F29">
            <w:r>
              <w:t>Reconocimiento por parte del sistema remoto de una actualización de alerta</w:t>
            </w:r>
          </w:p>
        </w:tc>
        <w:tc>
          <w:tcPr>
            <w:tcW w:w="4428" w:type="dxa"/>
          </w:tcPr>
          <w:p w:rsidR="008A1F29" w:rsidRDefault="008A1F29">
            <w:pPr>
              <w:pStyle w:val="Code"/>
            </w:pPr>
            <w:r>
              <w:t>AlertID</w:t>
            </w:r>
          </w:p>
          <w:p w:rsidR="008A1F29" w:rsidRDefault="008A1F29">
            <w:pPr>
              <w:pStyle w:val="Code"/>
            </w:pPr>
            <w:r>
              <w:t>EventID</w:t>
            </w:r>
          </w:p>
          <w:p w:rsidR="008A1F29" w:rsidRDefault="008A1F29">
            <w:pPr>
              <w:pStyle w:val="Code"/>
            </w:pPr>
            <w:r>
              <w:t>EventType=3</w:t>
            </w:r>
          </w:p>
          <w:p w:rsidR="008A1F29" w:rsidRDefault="008A1F29">
            <w:pPr>
              <w:pStyle w:val="Code"/>
            </w:pPr>
            <w:r>
              <w:t>ManagementGroupName</w:t>
            </w:r>
          </w:p>
        </w:tc>
      </w:tr>
      <w:tr w:rsidR="008A1F29" w:rsidTr="00EC0B4A">
        <w:tc>
          <w:tcPr>
            <w:tcW w:w="4428" w:type="dxa"/>
          </w:tcPr>
          <w:p w:rsidR="008A1F29" w:rsidRDefault="008A1F29">
            <w:r>
              <w:t>Actualización desde el sistema remoto de una alerta de Operations Manager</w:t>
            </w:r>
          </w:p>
        </w:tc>
        <w:tc>
          <w:tcPr>
            <w:tcW w:w="4428" w:type="dxa"/>
          </w:tcPr>
          <w:p w:rsidR="008A1F29" w:rsidRDefault="008A1F29">
            <w:pPr>
              <w:pStyle w:val="Code"/>
            </w:pPr>
            <w:r>
              <w:t>AlertID</w:t>
            </w:r>
          </w:p>
          <w:p w:rsidR="008A1F29" w:rsidRDefault="008A1F29">
            <w:pPr>
              <w:pStyle w:val="Code"/>
            </w:pPr>
            <w:r>
              <w:t>EventType=1</w:t>
            </w:r>
          </w:p>
          <w:p w:rsidR="008A1F29" w:rsidRDefault="008A1F29">
            <w:pPr>
              <w:pStyle w:val="Code"/>
            </w:pPr>
            <w:r>
              <w:t>ManagementGroupName</w:t>
            </w:r>
          </w:p>
        </w:tc>
      </w:tr>
    </w:tbl>
    <w:p w:rsidR="008A1F29" w:rsidRDefault="008A1F29">
      <w:pPr>
        <w:pStyle w:val="TableSpacing"/>
      </w:pPr>
    </w:p>
    <w:p w:rsidR="008A1F29" w:rsidRDefault="008A1F29">
      <w:r>
        <w:lastRenderedPageBreak/>
        <w:t xml:space="preserve">El único campo de los mensajes de reconocimiento del sistema remoto que escribe en la base de datos de Operations Manager 2007 R2 es el campo </w:t>
      </w:r>
      <w:r>
        <w:rPr>
          <w:rStyle w:val="CodeEmbedded"/>
        </w:rPr>
        <w:t>EventID</w:t>
      </w:r>
      <w:r>
        <w:t xml:space="preserve">. El valor de dicho cambio se escribe en el campo </w:t>
      </w:r>
      <w:r>
        <w:rPr>
          <w:rStyle w:val="CodeEmbedded"/>
        </w:rPr>
        <w:t>TicketID</w:t>
      </w:r>
      <w:r>
        <w:t xml:space="preserve"> de dicha alerta.</w:t>
      </w:r>
    </w:p>
    <w:p w:rsidR="008A1F29" w:rsidRDefault="008A1F29">
      <w:r>
        <w:t>Los siguientes campos de mensaje de las actualizaciones desde sistemas remotos pueden escribir en la base de datos de Operations Manager 2007 R2.</w:t>
      </w:r>
    </w:p>
    <w:p w:rsidR="008A1F29" w:rsidRDefault="008A1F29">
      <w:pPr>
        <w:pStyle w:val="CodeinList1"/>
      </w:pPr>
      <w:r>
        <w:t>CustomField1-10</w:t>
      </w:r>
    </w:p>
    <w:p w:rsidR="008A1F29" w:rsidRDefault="008A1F29">
      <w:pPr>
        <w:pStyle w:val="CodeinList1"/>
      </w:pPr>
      <w:r>
        <w:t>EventID</w:t>
      </w:r>
    </w:p>
    <w:p w:rsidR="008A1F29" w:rsidRDefault="008A1F29">
      <w:pPr>
        <w:pStyle w:val="CodeinList1"/>
      </w:pPr>
      <w:r>
        <w:t>OwnerName</w:t>
      </w:r>
    </w:p>
    <w:p w:rsidR="008A1F29" w:rsidRDefault="008A1F29">
      <w:pPr>
        <w:pStyle w:val="CodeinList1"/>
      </w:pPr>
      <w:r>
        <w:t>ResolutionState</w:t>
      </w:r>
    </w:p>
    <w:p w:rsidR="008A1F29" w:rsidRDefault="008A1F29">
      <w:r>
        <w:t xml:space="preserve">A continuación se encuentran las carpetas o directorios relativos a la carpeta de instalación de Interop Provider a la que se entregan los mensajes de Universal Connector y desde la que éstos se devuelven. Estas rutas de acceso son las mismas en los sistemas operativos Windows y en las plataformas UNIX. El nombre de archivo que devuelve el sistema remoto debe ser </w:t>
      </w:r>
      <w:r>
        <w:rPr>
          <w:rStyle w:val="Placeholder"/>
        </w:rPr>
        <w:t>&lt;nombre de archivo&gt;</w:t>
      </w:r>
      <w:r>
        <w:rPr>
          <w:rStyle w:val="CodeEmbedded"/>
        </w:rPr>
        <w:t>.xml</w:t>
      </w:r>
      <w:r>
        <w:t xml:space="preserve"> en los sistemas operativos Windows o </w:t>
      </w:r>
      <w:r>
        <w:rPr>
          <w:rStyle w:val="Placeholder"/>
        </w:rPr>
        <w:t>&lt;nombre de archivo&gt;</w:t>
      </w:r>
      <w:r>
        <w:rPr>
          <w:rStyle w:val="CodeEmbedded"/>
        </w:rPr>
        <w:t>.evt</w:t>
      </w:r>
      <w:r>
        <w:t xml:space="preserve"> en las plataformas UNIX y Linux.</w:t>
      </w:r>
    </w:p>
    <w:p w:rsidR="008A1F29" w:rsidRDefault="008A1F29">
      <w:r>
        <w:rPr>
          <w:rStyle w:val="LabelEmbedded"/>
        </w:rPr>
        <w:t>Ruta de acceso de los mensajes que el Interop Provider recibe del Universal Connector de Operations Manager 2007:</w:t>
      </w:r>
    </w:p>
    <w:p w:rsidR="008A1F29" w:rsidRDefault="008A1F29">
      <w:pPr>
        <w:pStyle w:val="Code"/>
      </w:pPr>
      <w:r>
        <w:rPr>
          <w:rStyle w:val="Placeholder"/>
        </w:rPr>
        <w:t>%ProviderInstallDirectory%</w:t>
      </w:r>
      <w:r>
        <w:t>\UnvEvents\FromOpsMgr</w:t>
      </w:r>
    </w:p>
    <w:p w:rsidR="008A1F29" w:rsidRDefault="008A1F29">
      <w:r>
        <w:rPr>
          <w:rStyle w:val="LabelEmbedded"/>
        </w:rPr>
        <w:t>Ruta de acceso de los mensajes que el Interop Provider recibe del sistema remoto:</w:t>
      </w:r>
    </w:p>
    <w:p w:rsidR="008A1F29" w:rsidRDefault="008A1F29">
      <w:pPr>
        <w:pStyle w:val="Code"/>
      </w:pPr>
      <w:r>
        <w:rPr>
          <w:rStyle w:val="Placeholder"/>
        </w:rPr>
        <w:t>%ProviderInstallDirectory%</w:t>
      </w:r>
      <w:r>
        <w:t>\UnvEvents\</w:t>
      </w:r>
      <w:r>
        <w:rPr>
          <w:rStyle w:val="Placeholder"/>
        </w:rPr>
        <w:t>%ManagementGroup%</w:t>
      </w:r>
    </w:p>
    <w:p w:rsidR="008A1F29" w:rsidRDefault="008A1F29">
      <w:pPr>
        <w:pStyle w:val="DSTOC4-0"/>
      </w:pPr>
      <w:r>
        <w:t>Formatos de los mensajes de alerta</w:t>
      </w:r>
    </w:p>
    <w:p w:rsidR="008A1F29" w:rsidRDefault="008A1F29">
      <w:r>
        <w:t>Los siguientes son ejemplos de un mensaje de alerta simple que se reenvía desde el servicio del conector al Interop Provider en un sistema remoto. La alerta se debe enviar en formato XML (*.xml) en los sistemas operativos Windows y como propiedades en un archivo de texto (*.evt) en las plataformas UNIX y Linux. En todos los tipos de plataformas, se espera que los mensajes de reconocimiento o de actualización se devuelvan al Operations Manager 2007 R2 desde el Interop Provider en el mismo formato que se reenvió al Interop Provider.</w:t>
      </w:r>
    </w:p>
    <w:p w:rsidR="008A1F29" w:rsidRDefault="008A1F29">
      <w:pPr>
        <w:pStyle w:val="AlertLabel"/>
      </w:pPr>
      <w:r>
        <w:rPr>
          <w:noProof/>
        </w:rPr>
        <w:drawing>
          <wp:inline distT="0" distB="0" distL="0" distR="0">
            <wp:extent cx="228600" cy="152400"/>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Nota </w:t>
      </w:r>
    </w:p>
    <w:p w:rsidR="008A1F29" w:rsidRDefault="008A1F29">
      <w:pPr>
        <w:pStyle w:val="AlertText"/>
      </w:pPr>
      <w:r>
        <w:t xml:space="preserve">El formato del mensaje de alerta se puede configurar en el cuadro de diálogo </w:t>
      </w:r>
      <w:r>
        <w:rPr>
          <w:rStyle w:val="UI"/>
        </w:rPr>
        <w:t>Configuración de Universal Connector</w:t>
      </w:r>
      <w:r>
        <w:t xml:space="preserve"> como XML o EVT. XML es el formato predeterminado para los sistemas operativos Windows, mientras que EVT lo es para las plataformas UNIX.</w:t>
      </w:r>
    </w:p>
    <w:p w:rsidR="008A1F29" w:rsidRDefault="008A1F29">
      <w:pPr>
        <w:pStyle w:val="DSTOC5-0"/>
      </w:pPr>
      <w:r>
        <w:t>Formato XML.</w:t>
      </w:r>
    </w:p>
    <w:p w:rsidR="008A1F29" w:rsidRDefault="008A1F29">
      <w:r>
        <w:t>A continuación hay una alerta de Operations Manager 2007 R2 de ejemplo que se reenvía en formato XML a un sistema remoto en un sistema operativo Windows.</w:t>
      </w:r>
    </w:p>
    <w:p w:rsidR="008A1F29" w:rsidRDefault="008A1F29">
      <w:pPr>
        <w:pStyle w:val="Code"/>
      </w:pPr>
    </w:p>
    <w:p w:rsidR="008A1F29" w:rsidRDefault="008A1F29">
      <w:pPr>
        <w:pStyle w:val="Code"/>
      </w:pPr>
      <w:r>
        <w:t>&lt;?xml version="1.0" standalone="yes"?&gt;</w:t>
      </w:r>
    </w:p>
    <w:p w:rsidR="008A1F29" w:rsidRDefault="008A1F29">
      <w:pPr>
        <w:pStyle w:val="Code"/>
      </w:pPr>
    </w:p>
    <w:p w:rsidR="008A1F29" w:rsidRDefault="008A1F29">
      <w:pPr>
        <w:pStyle w:val="Code"/>
      </w:pPr>
      <w:r>
        <w:t>&lt;UNVEvent&gt; &lt;AlertId&gt;4be9ec63-c23b-4aa0-806a-0e91d84cd33f&lt;/AlertId&gt; &lt;Category&gt;Custom&lt;/Category&gt; &lt;ComputerDomain&gt;YourCorpDomain&lt;/ComputerDomain&gt; &lt;ConnectorId&gt;fae610c9-9403-4b5e-b5d6-a81575b35f1f&lt;/ConnectorId&gt; &lt;ConnectorStatus&gt;Pending&lt;/ConnectorStatus&gt; &lt;Description&gt;evt created by Microsoft&lt;/Description&gt; &lt;EventId&gt;102&lt;/EventId&gt; &lt;EventType&gt;1&lt;/EventType&gt; &lt;LastModifiedByNonConnector&gt;11/7/2008 10:00:01 PM&lt;/LastModifiedByNonConnector&gt; &lt;MaintenanceModeLastModified&gt;1/1/1900 12:00:00 AM&lt;/MaintenanceModeLastModified&gt; &lt;ManagementGroupName&gt;YourCorpMgGrp&lt;/ManagementGroupName&gt; &lt;ModifiedBy&gt;YourCorpDomain\admin&lt;/ModifiedBy&gt; &lt;MonitoringObjectId&gt;39e8d0dc-45d2-3dc3-ace0-1731b3078218&lt;/MonitoringObjectId&gt; &lt;MonitoringObjectPath&gt;YourCorpMgGrp.YourCorpDomain.com&lt;/MonitoringObjectPath&gt; &lt;MonitoringRuleId&gt;894b1b8d-2162-62f3-a286-abd7cdcb2582&lt;/MonitoringRuleId&gt; &lt;Priority&gt;Normal&lt;/Priority&gt; &lt;ProblemId&gt;2811d1fd-1299-4f37-9c47-9b23ffa9fb1f&lt;/ProblemId&gt; &lt;ResolutionState&gt;New&lt;/ResolutionState&gt; &lt;Severity&gt;Error&lt;/Severity&gt; &lt;StateLastModified&gt;10/30/2008 5:00:01 PM&lt;/StateLastModified&gt; &lt;TimeAdded&gt;11/6/2008 7:55:23 PM&lt;/TimeAdded&gt; &lt;TimeOfLastEvent&gt;11/7/2008 10:00:01 PM&lt;/TimeOfLastEvent&gt; &lt;TimeResolutionStateLastModified&gt;11/6/2008 7:59:59 AM&lt;/TimeResolutionStateLastModified&gt; &lt;/UNVEvent&gt;</w:t>
      </w:r>
    </w:p>
    <w:p w:rsidR="008A1F29" w:rsidRDefault="008A1F29">
      <w:pPr>
        <w:pStyle w:val="Code"/>
      </w:pPr>
    </w:p>
    <w:p w:rsidR="008A1F29" w:rsidRDefault="008A1F29">
      <w:pPr>
        <w:pStyle w:val="DSTOC5-0"/>
      </w:pPr>
      <w:r>
        <w:t>Formato de archivo de texto de propiedades</w:t>
      </w:r>
    </w:p>
    <w:p w:rsidR="008A1F29" w:rsidRDefault="008A1F29">
      <w:r>
        <w:t>A continuación hay una alerta de Operations Manager 2007 R2 de ejemplo que se reenvía como propiedades en formato de archivo de texto a un sistema remoto en una plataforma en formato XML a un sistema UNIX o Linux.</w:t>
      </w:r>
    </w:p>
    <w:p w:rsidR="008A1F29" w:rsidRDefault="008A1F29">
      <w:pPr>
        <w:pStyle w:val="Code"/>
      </w:pPr>
      <w:r>
        <w:t>AlertId=1b11d523-1b91-40e3-a318-43d810d7951f Category=Custom ComputerDomain=YourCorpDomain ConnectorId=fae610c9-9403-4b5e-b5d6-a81575b35f1f ConnectorStatus=Pending Description=evt created by Microsoft EventId=102 EventType=1 LastModifiedByNonConnector=11/7/2008 10:00:01 PM MaintenanceModeLastModified=1/1/1900 12:00:00 AM ManagementGroupName=YourCorpMgGrp ModifiedBy=YourCorpDomain \admin MonitoringObjectId=39e8d0dc-45d2-3dc3-ace0-1731b3078218 MonitoringObjectPath=OpsMgr01.YourCorpDomain.com MonitoringRuleId=894b1b8d-2162-62f3-a286-abd7cdcb2582 Priority=Normal ProblemId=d2ff0b6b-c27e-477f-bb05-a3d2988387af ResolutionState=New Severity=Error StateLastModified=10/30/2008 5:00:01 PM TimeAdded=11/6/2008 7:55:23 AM TimeOfLastEvent=11/7/2008 10:00:01 PM TimeResolutionStateLastModified=11/6/2008 7:59:59 AM</w:t>
      </w:r>
    </w:p>
    <w:p w:rsidR="008A1F29" w:rsidRDefault="008A1F29">
      <w:pPr>
        <w:pStyle w:val="Code"/>
      </w:pPr>
    </w:p>
    <w:p w:rsidR="008A1F29" w:rsidRDefault="008A1F29">
      <w:pPr>
        <w:pStyle w:val="DSTOC1-2"/>
      </w:pPr>
      <w:bookmarkStart w:id="24" w:name="_Toc237712088"/>
      <w:r>
        <w:lastRenderedPageBreak/>
        <w:t>Control del reenvío de conectores</w:t>
      </w:r>
      <w:bookmarkStart w:id="25" w:name="zbc63f22c12334fd5b85f487aeadac826"/>
      <w:bookmarkEnd w:id="25"/>
      <w:bookmarkEnd w:id="24"/>
    </w:p>
    <w:p w:rsidR="008A1F29" w:rsidRDefault="008A1F29">
      <w:r>
        <w:t>Esta sección incluye información acerca de cómo controlar la actividad de envío y recepción de Microsoft System Center Operations Manager 2007 R2 Connectors.</w:t>
      </w:r>
    </w:p>
    <w:p w:rsidR="008A1F29" w:rsidRDefault="008A1F29"/>
    <w:p w:rsidR="008A1F29" w:rsidRDefault="008A1F29">
      <w:pPr>
        <w:pStyle w:val="Label"/>
      </w:pPr>
      <w:r>
        <w:t>Flujo de comunicaciones en el entorno de Interop Connectors</w:t>
      </w:r>
    </w:p>
    <w:p w:rsidR="008A1F29" w:rsidRDefault="008A1F29" w:rsidP="008A1F29">
      <w:pPr>
        <w:pStyle w:val="Figure"/>
      </w:pPr>
      <w:r>
        <w:rPr>
          <w:noProof/>
        </w:rPr>
        <w:drawing>
          <wp:inline distT="0" distB="0" distL="0" distR="0">
            <wp:extent cx="5029199" cy="3835532"/>
            <wp:effectExtent l="19050" t="0" r="1"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029199" cy="3835532"/>
                    </a:xfrm>
                    <a:prstGeom prst="rect">
                      <a:avLst/>
                    </a:prstGeom>
                  </pic:spPr>
                </pic:pic>
              </a:graphicData>
            </a:graphic>
          </wp:inline>
        </w:drawing>
      </w:r>
    </w:p>
    <w:p w:rsidR="008A1F29" w:rsidRDefault="008A1F29">
      <w:pPr>
        <w:pStyle w:val="TableSpacing"/>
      </w:pPr>
    </w:p>
    <w:p w:rsidR="008A1F29" w:rsidRDefault="008A1F29">
      <w:r>
        <w:t>El siguiente procedimiento proporciona información para reenviar manualmente alertas individuales o grupos de alertas de Operations Manager 2007 R2. Use una suscripción a conector de producto de Operations Manager 2007 R2 para configurar el reenvío automático de alertas de Operations Manager 2007 R2.</w:t>
      </w:r>
    </w:p>
    <w:p w:rsidR="008A1F29" w:rsidRDefault="008A1F29">
      <w:pPr>
        <w:pStyle w:val="ProcedureTitle"/>
        <w:framePr w:wrap="notBeside"/>
      </w:pPr>
      <w:r>
        <w:rPr>
          <w:noProof/>
        </w:rPr>
        <w:drawing>
          <wp:inline distT="0" distB="0" distL="0" distR="0">
            <wp:extent cx="152400" cy="152400"/>
            <wp:effectExtent l="1905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Para reenviar manualmente una alerta de Operations Manager 2007</w:t>
      </w:r>
    </w:p>
    <w:tbl>
      <w:tblPr>
        <w:tblStyle w:val="ProcedureTable"/>
        <w:tblW w:w="0" w:type="auto"/>
        <w:tblLook w:val="01E0"/>
      </w:tblPr>
      <w:tblGrid>
        <w:gridCol w:w="8280"/>
      </w:tblGrid>
      <w:tr w:rsidR="008A1F29">
        <w:tc>
          <w:tcPr>
            <w:tcW w:w="8856" w:type="dxa"/>
          </w:tcPr>
          <w:p w:rsidR="008A1F29" w:rsidRDefault="008A1F29" w:rsidP="008A1F29">
            <w:pPr>
              <w:pStyle w:val="NumberedList1"/>
              <w:numPr>
                <w:ilvl w:val="0"/>
                <w:numId w:val="0"/>
              </w:numPr>
              <w:tabs>
                <w:tab w:val="left" w:pos="360"/>
              </w:tabs>
              <w:ind w:left="360" w:hanging="360"/>
            </w:pPr>
            <w:r>
              <w:t>1.</w:t>
            </w:r>
            <w:r>
              <w:tab/>
              <w:t xml:space="preserve">Con una alerta en el panel de resultados de la consola de Operations de Operations Manager 2007 R2, haga clic con el botón secundario en la alerta, haga clic en </w:t>
            </w:r>
            <w:r>
              <w:rPr>
                <w:rStyle w:val="UI"/>
              </w:rPr>
              <w:t>Reenviar a</w:t>
            </w:r>
            <w:r>
              <w:t xml:space="preserve"> y, a continuación, haga clic en el conector específico que desea usar.</w:t>
            </w:r>
          </w:p>
          <w:p w:rsidR="008A1F29" w:rsidRDefault="008A1F29">
            <w:pPr>
              <w:pStyle w:val="AlertLabelinList1"/>
            </w:pPr>
            <w:r>
              <w:rPr>
                <w:noProof/>
              </w:rPr>
              <w:drawing>
                <wp:inline distT="0" distB="0" distL="0" distR="0">
                  <wp:extent cx="228600" cy="152400"/>
                  <wp:effectExtent l="1905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Nota </w:t>
            </w:r>
          </w:p>
          <w:p w:rsidR="008A1F29" w:rsidRDefault="008A1F29">
            <w:pPr>
              <w:pStyle w:val="AlertTextinList2"/>
            </w:pPr>
            <w:r>
              <w:t>Para seleccionar varias alertas para reenviarlas, utilice los métodos habituales de selección de varios elementos. Use la tecla Mayús para la selección secuencial o la tecla Ctrl para la selección no secuencial.</w:t>
            </w:r>
          </w:p>
          <w:p w:rsidR="008A1F29" w:rsidRDefault="008A1F29" w:rsidP="008A1F29">
            <w:pPr>
              <w:pStyle w:val="NumberedList1"/>
              <w:numPr>
                <w:ilvl w:val="0"/>
                <w:numId w:val="0"/>
              </w:numPr>
              <w:tabs>
                <w:tab w:val="left" w:pos="360"/>
              </w:tabs>
              <w:ind w:left="360" w:hanging="360"/>
            </w:pPr>
            <w:r>
              <w:lastRenderedPageBreak/>
              <w:t>2.</w:t>
            </w:r>
            <w:r>
              <w:tab/>
              <w:t xml:space="preserve">El estado de la alerta que se va a reenviar rápidamente cambia a </w:t>
            </w:r>
            <w:r>
              <w:rPr>
                <w:rStyle w:val="System"/>
              </w:rPr>
              <w:t>Reenvío pendiente</w:t>
            </w:r>
            <w:r>
              <w:t xml:space="preserve"> y, a continuación, a </w:t>
            </w:r>
            <w:r>
              <w:rPr>
                <w:rStyle w:val="System"/>
              </w:rPr>
              <w:t>Reenviado correctamente</w:t>
            </w:r>
            <w:r>
              <w:t xml:space="preserve">. En Operations Manager 2007 R2, el identificador del evento del sistema remoto se almacena en el campo TicketID de Operations Manager 2007 R2 después de un reenvío correcto. </w:t>
            </w:r>
          </w:p>
        </w:tc>
      </w:tr>
    </w:tbl>
    <w:p w:rsidR="008A1F29" w:rsidRDefault="008A1F29"/>
    <w:p w:rsidR="008A1F29" w:rsidRDefault="008A1F29">
      <w:pPr>
        <w:pStyle w:val="DSTOC1-3"/>
      </w:pPr>
      <w:bookmarkStart w:id="26" w:name="_Toc237712089"/>
      <w:r>
        <w:t>Uso del Asistente para suscripción a conector de producto de Operations Manager 2007 R2</w:t>
      </w:r>
      <w:bookmarkStart w:id="27" w:name="z1781fb3a00ba4b9fa40923a7f5064b3c"/>
      <w:bookmarkEnd w:id="27"/>
      <w:bookmarkEnd w:id="26"/>
    </w:p>
    <w:p w:rsidR="008A1F29" w:rsidRDefault="008A1F29">
      <w:r>
        <w:t xml:space="preserve">Use el cuadro de diálogo </w:t>
      </w:r>
      <w:r>
        <w:rPr>
          <w:rStyle w:val="UI"/>
        </w:rPr>
        <w:t>Propiedades de conector de producto</w:t>
      </w:r>
      <w:r>
        <w:t xml:space="preserve"> para obtener acceso al Asistente para suscripción a conector de producto. Este cuadro de diálogo está disponible en la consola de Operations Manager 2007 R2. El Asistente para suscripción a conector de producto habilita el reenvío automático de las alertas de Operations Manager 2007 R2. El asistente también permite habilitar las alertas que se desean enviar a un conector específico para un sistema remoto determinado.</w:t>
      </w:r>
    </w:p>
    <w:p w:rsidR="008A1F29" w:rsidRDefault="008A1F29">
      <w:pPr>
        <w:pStyle w:val="AlertLabel"/>
      </w:pPr>
      <w:r>
        <w:rPr>
          <w:noProof/>
        </w:rPr>
        <w:drawing>
          <wp:inline distT="0" distB="0" distL="0" distR="0">
            <wp:extent cx="228600" cy="152400"/>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
      </w:pPr>
      <w:r>
        <w:t>Si hay varios conectores instalados que se reenvían automáticamente en un único grupo de administración de Operations Manager 2007 R2, se debe hacer un uso diligente del filtrado de suscripciones. Si no se ha configurado un filtrado adecuado en ese caso, no hay garantía alguna de la integridad de los datos de reenvío de la alerta. Las suscripciones no se deben superponer.</w:t>
      </w:r>
    </w:p>
    <w:p w:rsidR="008A1F29" w:rsidRDefault="008A1F29">
      <w:pPr>
        <w:pStyle w:val="AlertText"/>
      </w:pPr>
      <w:r>
        <w:t>Cuando una alerta se reenvía a otro sistema remoto con un Conector de Operations Manager 2007 R2, dicho sistema remoto devuelve una confirmación que contiene el identificador de evento que conoce el sistema remoto. A continuación, el identificador se almacena en el campo TicketID de dicha alerta en la base de datos de alertas de Operations Manager 2007 R2. Por consiguiente, si una alerta individual se reenvía a más de un sistema remoto, sus datos pueden resultar dañados o no ser fiables.</w:t>
      </w:r>
    </w:p>
    <w:p w:rsidR="008A1F29" w:rsidRDefault="008A1F29">
      <w:pPr>
        <w:pStyle w:val="AlertText"/>
      </w:pPr>
      <w:r>
        <w:t xml:space="preserve">Si define una subscripción para un conector determinado en un entorno de varios conectores, use sobre todo las páginas </w:t>
      </w:r>
      <w:r>
        <w:rPr>
          <w:rStyle w:val="UI"/>
        </w:rPr>
        <w:t>Grupos</w:t>
      </w:r>
      <w:r>
        <w:t xml:space="preserve"> o </w:t>
      </w:r>
      <w:r>
        <w:rPr>
          <w:rStyle w:val="UI"/>
        </w:rPr>
        <w:t>Destinos</w:t>
      </w:r>
      <w:r>
        <w:t>, o ambas, del Asistente para suscripción a conector de producto para separar las alertas que se reenvían con cada conector.</w:t>
      </w:r>
    </w:p>
    <w:p w:rsidR="008A1F29" w:rsidRDefault="008A1F29">
      <w:pPr>
        <w:pStyle w:val="ProcedureTitle"/>
        <w:framePr w:wrap="notBeside"/>
      </w:pPr>
      <w:r>
        <w:rPr>
          <w:noProof/>
        </w:rPr>
        <w:drawing>
          <wp:inline distT="0" distB="0" distL="0" distR="0">
            <wp:extent cx="152400" cy="152400"/>
            <wp:effectExtent l="1905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Para abrir el cuadro de diálogo Propiedades de conector de producto y obtener acceso al Asistente para suscripción a conector de producto</w:t>
      </w:r>
    </w:p>
    <w:tbl>
      <w:tblPr>
        <w:tblStyle w:val="ProcedureTable"/>
        <w:tblW w:w="0" w:type="auto"/>
        <w:tblLook w:val="01E0"/>
      </w:tblPr>
      <w:tblGrid>
        <w:gridCol w:w="8280"/>
      </w:tblGrid>
      <w:tr w:rsidR="008A1F29">
        <w:tc>
          <w:tcPr>
            <w:tcW w:w="8856" w:type="dxa"/>
          </w:tcPr>
          <w:p w:rsidR="008A1F29" w:rsidRDefault="008A1F29" w:rsidP="008A1F29">
            <w:pPr>
              <w:pStyle w:val="NumberedList1"/>
              <w:numPr>
                <w:ilvl w:val="0"/>
                <w:numId w:val="0"/>
              </w:numPr>
              <w:tabs>
                <w:tab w:val="left" w:pos="360"/>
              </w:tabs>
              <w:ind w:left="360" w:hanging="360"/>
            </w:pPr>
            <w:r>
              <w:t>1.</w:t>
            </w:r>
            <w:r>
              <w:tab/>
              <w:t>Inicie sesión en el equipo con una cuenta que sea miembro de la función Administradores de Operations Manager del grupo de administración de Operations Manager 2007 R2.</w:t>
            </w:r>
          </w:p>
          <w:p w:rsidR="008A1F29" w:rsidRDefault="008A1F29" w:rsidP="008A1F29">
            <w:pPr>
              <w:pStyle w:val="NumberedList1"/>
              <w:numPr>
                <w:ilvl w:val="0"/>
                <w:numId w:val="0"/>
              </w:numPr>
              <w:tabs>
                <w:tab w:val="left" w:pos="360"/>
              </w:tabs>
              <w:ind w:left="360" w:hanging="360"/>
            </w:pPr>
            <w:r>
              <w:t>2.</w:t>
            </w:r>
            <w:r>
              <w:tab/>
              <w:t xml:space="preserve">En el panel de navegación de la consola de Operations de Operations Manager 2007 R2, haga clic en </w:t>
            </w:r>
            <w:r>
              <w:rPr>
                <w:rStyle w:val="UI"/>
              </w:rPr>
              <w:t>Administración</w:t>
            </w:r>
            <w:r>
              <w:t>.</w:t>
            </w:r>
          </w:p>
          <w:p w:rsidR="008A1F29" w:rsidRDefault="008A1F29" w:rsidP="008A1F29">
            <w:pPr>
              <w:pStyle w:val="NumberedList1"/>
              <w:numPr>
                <w:ilvl w:val="0"/>
                <w:numId w:val="0"/>
              </w:numPr>
              <w:tabs>
                <w:tab w:val="left" w:pos="360"/>
              </w:tabs>
              <w:ind w:left="360" w:hanging="360"/>
            </w:pPr>
            <w:r>
              <w:t>3.</w:t>
            </w:r>
            <w:r>
              <w:tab/>
              <w:t xml:space="preserve">En el panel de navegación de </w:t>
            </w:r>
            <w:r>
              <w:rPr>
                <w:rStyle w:val="UI"/>
              </w:rPr>
              <w:t>Administración</w:t>
            </w:r>
            <w:r>
              <w:t xml:space="preserve">, en el nodo </w:t>
            </w:r>
            <w:r>
              <w:rPr>
                <w:rStyle w:val="UI"/>
              </w:rPr>
              <w:t>Conectores de productos</w:t>
            </w:r>
            <w:r>
              <w:t xml:space="preserve">, </w:t>
            </w:r>
            <w:r>
              <w:lastRenderedPageBreak/>
              <w:t xml:space="preserve">haga clic en </w:t>
            </w:r>
            <w:r>
              <w:rPr>
                <w:rStyle w:val="UI"/>
              </w:rPr>
              <w:t>Conectores internos</w:t>
            </w:r>
            <w:r>
              <w:t xml:space="preserve">. </w:t>
            </w:r>
          </w:p>
          <w:p w:rsidR="008A1F29" w:rsidRDefault="008A1F29" w:rsidP="008A1F29">
            <w:pPr>
              <w:pStyle w:val="NumberedList1"/>
              <w:numPr>
                <w:ilvl w:val="0"/>
                <w:numId w:val="0"/>
              </w:numPr>
              <w:tabs>
                <w:tab w:val="left" w:pos="360"/>
              </w:tabs>
              <w:ind w:left="360" w:hanging="360"/>
            </w:pPr>
            <w:r>
              <w:t>4.</w:t>
            </w:r>
            <w:r>
              <w:tab/>
              <w:t xml:space="preserve">Todos los servicios de conectores instalados que se estén ejecutando aparecen en el panel </w:t>
            </w:r>
            <w:r>
              <w:rPr>
                <w:rStyle w:val="UI"/>
              </w:rPr>
              <w:t>Conectores internos</w:t>
            </w:r>
            <w:r>
              <w:t xml:space="preserve">. Haga doble clic en el conector para el que desea establecer una suscripción, o bien haga clic con el botón secundario en el conector y, a continuación, haga clic en </w:t>
            </w:r>
            <w:r>
              <w:rPr>
                <w:rStyle w:val="UI"/>
              </w:rPr>
              <w:t>Propiedades</w:t>
            </w:r>
            <w:r>
              <w:t>.</w:t>
            </w:r>
          </w:p>
          <w:p w:rsidR="008A1F29" w:rsidRDefault="008A1F29" w:rsidP="008A1F29">
            <w:pPr>
              <w:pStyle w:val="NumberedList1"/>
              <w:numPr>
                <w:ilvl w:val="0"/>
                <w:numId w:val="0"/>
              </w:numPr>
              <w:tabs>
                <w:tab w:val="left" w:pos="360"/>
              </w:tabs>
              <w:ind w:left="360" w:hanging="360"/>
            </w:pPr>
            <w:r>
              <w:t>5.</w:t>
            </w:r>
            <w:r>
              <w:tab/>
              <w:t xml:space="preserve">Aparecerá el cuadro de diálogo </w:t>
            </w:r>
            <w:r>
              <w:rPr>
                <w:rStyle w:val="UI"/>
              </w:rPr>
              <w:t>Propiedades de conector de producto</w:t>
            </w:r>
            <w:r>
              <w:t xml:space="preserve">. En la sección </w:t>
            </w:r>
            <w:r>
              <w:rPr>
                <w:rStyle w:val="UI"/>
              </w:rPr>
              <w:t>Suscripciones</w:t>
            </w:r>
            <w:r>
              <w:t xml:space="preserve">, haga clic en </w:t>
            </w:r>
            <w:r>
              <w:rPr>
                <w:rStyle w:val="UI"/>
              </w:rPr>
              <w:t>Agregar</w:t>
            </w:r>
            <w:r>
              <w:t xml:space="preserve"> para iniciar el Asistente para suscripción a conector de producto.</w:t>
            </w:r>
          </w:p>
          <w:p w:rsidR="008A1F29" w:rsidRDefault="008A1F29">
            <w:pPr>
              <w:pStyle w:val="AlertLabelinList1"/>
            </w:pPr>
            <w:r>
              <w:rPr>
                <w:noProof/>
              </w:rPr>
              <w:drawing>
                <wp:inline distT="0" distB="0" distL="0" distR="0">
                  <wp:extent cx="228600" cy="152400"/>
                  <wp:effectExtent l="1905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inList2"/>
            </w:pPr>
            <w:r>
              <w:t xml:space="preserve">Al configurar una suscripción con el Asistente para suscripción a conector de producto, se aconseja no reenviar alertas en estado </w:t>
            </w:r>
            <w:r>
              <w:rPr>
                <w:rStyle w:val="UI"/>
              </w:rPr>
              <w:t>Cerrado</w:t>
            </w:r>
            <w:r>
              <w:t xml:space="preserve">. El reenvío de alertas cerradas puede provocar una cantidad inesperada de las alertas reenviadas. En la página </w:t>
            </w:r>
            <w:r>
              <w:rPr>
                <w:rStyle w:val="UI"/>
              </w:rPr>
              <w:t>Criterios</w:t>
            </w:r>
            <w:r>
              <w:t xml:space="preserve"> del Asistente para suscripción a conector de producto, </w:t>
            </w:r>
            <w:r>
              <w:rPr>
                <w:rStyle w:val="UI"/>
              </w:rPr>
              <w:t>Cerrado</w:t>
            </w:r>
            <w:r>
              <w:t xml:space="preserve"> puede estar marcado de forma predeterminada, así que asegúrese de que desactiva </w:t>
            </w:r>
            <w:r>
              <w:rPr>
                <w:rStyle w:val="UI"/>
              </w:rPr>
              <w:t>Cerrado</w:t>
            </w:r>
            <w:r>
              <w:t>.</w:t>
            </w:r>
          </w:p>
        </w:tc>
      </w:tr>
    </w:tbl>
    <w:p w:rsidR="008A1F29" w:rsidRDefault="008A1F29">
      <w:pPr>
        <w:pStyle w:val="ProcedureTitle"/>
        <w:framePr w:wrap="notBeside"/>
      </w:pPr>
      <w:r>
        <w:rPr>
          <w:noProof/>
        </w:rPr>
        <w:lastRenderedPageBreak/>
        <w:drawing>
          <wp:inline distT="0" distB="0" distL="0" distR="0">
            <wp:extent cx="152400" cy="152400"/>
            <wp:effectExtent l="1905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Para usar el Asistente para suscripción a conector de producto</w:t>
      </w:r>
    </w:p>
    <w:tbl>
      <w:tblPr>
        <w:tblStyle w:val="ProcedureTable"/>
        <w:tblW w:w="0" w:type="auto"/>
        <w:tblLook w:val="01E0"/>
      </w:tblPr>
      <w:tblGrid>
        <w:gridCol w:w="8280"/>
      </w:tblGrid>
      <w:tr w:rsidR="008A1F29">
        <w:tc>
          <w:tcPr>
            <w:tcW w:w="8856" w:type="dxa"/>
          </w:tcPr>
          <w:p w:rsidR="008A1F29" w:rsidRDefault="008A1F29" w:rsidP="008A1F29">
            <w:pPr>
              <w:pStyle w:val="NumberedList1"/>
              <w:numPr>
                <w:ilvl w:val="0"/>
                <w:numId w:val="0"/>
              </w:numPr>
              <w:tabs>
                <w:tab w:val="left" w:pos="360"/>
              </w:tabs>
              <w:ind w:left="360" w:hanging="360"/>
            </w:pPr>
            <w:r>
              <w:t>1.</w:t>
            </w:r>
            <w:r>
              <w:tab/>
              <w:t xml:space="preserve">Después de iniciar el Asistente para suscripción a conector de producto, en la página </w:t>
            </w:r>
            <w:r>
              <w:rPr>
                <w:rStyle w:val="UI"/>
              </w:rPr>
              <w:t>General</w:t>
            </w:r>
            <w:r>
              <w:t xml:space="preserve">, escriba un nombre y una breve descripción de la suscripción que vaya a crear y, a continuación, haga clic en </w:t>
            </w:r>
            <w:r>
              <w:rPr>
                <w:rStyle w:val="UI"/>
              </w:rPr>
              <w:t>Siguiente</w:t>
            </w:r>
            <w:r>
              <w:t xml:space="preserve">. </w:t>
            </w:r>
          </w:p>
          <w:p w:rsidR="008A1F29" w:rsidRDefault="008A1F29" w:rsidP="008A1F29">
            <w:pPr>
              <w:pStyle w:val="NumberedList1"/>
              <w:numPr>
                <w:ilvl w:val="0"/>
                <w:numId w:val="0"/>
              </w:numPr>
              <w:tabs>
                <w:tab w:val="left" w:pos="360"/>
              </w:tabs>
              <w:ind w:left="360" w:hanging="360"/>
            </w:pPr>
            <w:r>
              <w:t>2.</w:t>
            </w:r>
            <w:r>
              <w:tab/>
              <w:t xml:space="preserve">En la página </w:t>
            </w:r>
            <w:r>
              <w:rPr>
                <w:rStyle w:val="UI"/>
              </w:rPr>
              <w:t>Grupos</w:t>
            </w:r>
            <w:r>
              <w:t xml:space="preserve">, filtre por grupos las alertas que este conector reenvía al sistema remoto. De forma predeterminada, todas las casillas de verificación están seleccionadas, por lo que se reenvían alertas de todos los grupos. Para habilitar las casillas de verificación secundarias, anule la selección de la casilla de verificación de nivel superior. Una vez realizadas las selecciones, haga clic en </w:t>
            </w:r>
            <w:r>
              <w:rPr>
                <w:rStyle w:val="UI"/>
              </w:rPr>
              <w:t>Siguiente</w:t>
            </w:r>
            <w:r>
              <w:t>.</w:t>
            </w:r>
          </w:p>
          <w:p w:rsidR="008A1F29" w:rsidRDefault="008A1F29" w:rsidP="008A1F29">
            <w:pPr>
              <w:pStyle w:val="NumberedList1"/>
              <w:numPr>
                <w:ilvl w:val="0"/>
                <w:numId w:val="0"/>
              </w:numPr>
              <w:tabs>
                <w:tab w:val="left" w:pos="360"/>
              </w:tabs>
              <w:ind w:left="360" w:hanging="360"/>
            </w:pPr>
            <w:r>
              <w:t>3.</w:t>
            </w:r>
            <w:r>
              <w:tab/>
              <w:t xml:space="preserve">En la página </w:t>
            </w:r>
            <w:r>
              <w:rPr>
                <w:rStyle w:val="UI"/>
              </w:rPr>
              <w:t>Destinos</w:t>
            </w:r>
            <w:r>
              <w:t xml:space="preserve">, puede filtrar las alertas que este conector va a reenviar según el tipo de objeto. De forma predeterminada, se aceptan las alertas de todos los tipos de objeto de todos los módulos de administración. Puede especificar módulos de administración concretos o algunos objetos supervisados desde los que desea reenviar alertas. Para aceptar alertas únicamente de tipos de objetos especificados, seleccione </w:t>
            </w:r>
            <w:r>
              <w:rPr>
                <w:rStyle w:val="UI"/>
              </w:rPr>
              <w:t>Se aprueban las alertas de reenvío desde destinos agregados explícitamente a la cuadrícula 'Destinos aprobados'</w:t>
            </w:r>
            <w:r>
              <w:t xml:space="preserve">. Haga clic en </w:t>
            </w:r>
            <w:r>
              <w:rPr>
                <w:rStyle w:val="UI"/>
              </w:rPr>
              <w:t>Agregar</w:t>
            </w:r>
            <w:r>
              <w:t xml:space="preserve"> para seleccionar los destinos individualmente y, a continuación, haga clic en </w:t>
            </w:r>
            <w:r>
              <w:rPr>
                <w:rStyle w:val="UI"/>
              </w:rPr>
              <w:t>Siguiente</w:t>
            </w:r>
            <w:r>
              <w:t>.</w:t>
            </w:r>
          </w:p>
          <w:p w:rsidR="008A1F29" w:rsidRDefault="008A1F29" w:rsidP="008A1F29">
            <w:pPr>
              <w:pStyle w:val="NumberedList1"/>
              <w:numPr>
                <w:ilvl w:val="0"/>
                <w:numId w:val="0"/>
              </w:numPr>
              <w:tabs>
                <w:tab w:val="left" w:pos="360"/>
              </w:tabs>
              <w:ind w:left="360" w:hanging="360"/>
            </w:pPr>
            <w:r>
              <w:t>4.</w:t>
            </w:r>
            <w:r>
              <w:tab/>
              <w:t xml:space="preserve">En la página </w:t>
            </w:r>
            <w:r>
              <w:rPr>
                <w:rStyle w:val="UI"/>
              </w:rPr>
              <w:t>Criterios</w:t>
            </w:r>
            <w:r>
              <w:t xml:space="preserve">, puede filtrar las alertas que este conector reenvía según la gravedad, la prioridad, el estado de resolución y la categoría de la alerta. De forma predeterminada, sólo están activadas Gravedad de error, la prioridad Alta y media, y los estados de resolución Nuevo y Cerrado. De forma predeterminada, están activadas todas las categorías. No obstante, todos estos factores se pueden configurar individualmente para determinar los criterios de las alertas que se van a reenviar. </w:t>
            </w:r>
          </w:p>
          <w:p w:rsidR="008A1F29" w:rsidRDefault="008A1F29">
            <w:pPr>
              <w:pStyle w:val="TextinList1"/>
            </w:pPr>
            <w:r>
              <w:t xml:space="preserve">Una vez realizadas las selecciones, haga clic en </w:t>
            </w:r>
            <w:r>
              <w:rPr>
                <w:rStyle w:val="UI"/>
              </w:rPr>
              <w:t>Crear</w:t>
            </w:r>
            <w:r>
              <w:t xml:space="preserve"> para crear la suscripción al conector. Tras crearla, la suscripción empieza inmediatamente a reenviar las alertas </w:t>
            </w:r>
            <w:r>
              <w:lastRenderedPageBreak/>
              <w:t xml:space="preserve">suscritas a la cola de reenvío de Operations Manager 2007 R2, donde el servicio del conector envía las alertas al sistema remoto. Las suscripciones aparecen en la pantalla </w:t>
            </w:r>
            <w:r>
              <w:rPr>
                <w:rStyle w:val="UI"/>
              </w:rPr>
              <w:t>Suscripciones</w:t>
            </w:r>
            <w:r>
              <w:t xml:space="preserve"> del panel </w:t>
            </w:r>
            <w:r>
              <w:rPr>
                <w:rStyle w:val="UI"/>
              </w:rPr>
              <w:t>Conectores de productos</w:t>
            </w:r>
            <w:r>
              <w:t xml:space="preserve"> al actualizar dicho panel. Para editar una suscripción, haga doble clic en ella.</w:t>
            </w:r>
          </w:p>
        </w:tc>
      </w:tr>
    </w:tbl>
    <w:p w:rsidR="008A1F29" w:rsidRDefault="008A1F29"/>
    <w:p w:rsidR="008A1F29" w:rsidRDefault="008A1F29">
      <w:pPr>
        <w:pStyle w:val="DSTOC1-3"/>
      </w:pPr>
      <w:bookmarkStart w:id="28" w:name="_Toc237712090"/>
      <w:r>
        <w:t>Detención o inicio de servicios del conector</w:t>
      </w:r>
      <w:bookmarkStart w:id="29" w:name="zcd2e9b2671264e909e522acc03cd2e8f"/>
      <w:bookmarkEnd w:id="29"/>
      <w:bookmarkEnd w:id="28"/>
    </w:p>
    <w:p w:rsidR="008A1F29" w:rsidRDefault="008A1F29">
      <w:r>
        <w:t>El servicio del conector se inicia automáticamente cuando se instala. Para detener e iniciar el servicio del conector, use la pantalla Servicios del servidor en el que esté instalado el servicio del conector.</w:t>
      </w:r>
    </w:p>
    <w:p w:rsidR="008A1F29" w:rsidRDefault="008A1F29">
      <w:r>
        <w:t>El Interop Provider que se instala en Windows en el entorno del sistema remoto se ejecuta en Instrumental de administración de Windows (WMI). WMI controla automáticamente el funcionamiento de Interop Provider. En sistemas UNIX, los demonios de Interop Provider se inician automáticamente al finalizar la instalación.</w:t>
      </w:r>
    </w:p>
    <w:p w:rsidR="008A1F29" w:rsidRDefault="008A1F29">
      <w:pPr>
        <w:pStyle w:val="ProcedureTitle"/>
        <w:framePr w:wrap="notBeside"/>
      </w:pPr>
      <w:r>
        <w:rPr>
          <w:noProof/>
        </w:rPr>
        <w:drawing>
          <wp:inline distT="0" distB="0" distL="0" distR="0">
            <wp:extent cx="152400" cy="152400"/>
            <wp:effectExtent l="1905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Para iniciar o detener el servicio del conector</w:t>
      </w:r>
    </w:p>
    <w:tbl>
      <w:tblPr>
        <w:tblStyle w:val="ProcedureTable"/>
        <w:tblW w:w="0" w:type="auto"/>
        <w:tblLook w:val="01E0"/>
      </w:tblPr>
      <w:tblGrid>
        <w:gridCol w:w="8280"/>
      </w:tblGrid>
      <w:tr w:rsidR="008A1F29">
        <w:tc>
          <w:tcPr>
            <w:tcW w:w="8856" w:type="dxa"/>
          </w:tcPr>
          <w:p w:rsidR="008A1F29" w:rsidRDefault="008A1F29" w:rsidP="008A1F29">
            <w:pPr>
              <w:pStyle w:val="NumberedList1"/>
              <w:numPr>
                <w:ilvl w:val="0"/>
                <w:numId w:val="0"/>
              </w:numPr>
              <w:tabs>
                <w:tab w:val="left" w:pos="360"/>
              </w:tabs>
              <w:ind w:left="360" w:hanging="360"/>
            </w:pPr>
            <w:r>
              <w:t>1.</w:t>
            </w:r>
            <w:r>
              <w:tab/>
              <w:t xml:space="preserve">Abra el </w:t>
            </w:r>
            <w:r>
              <w:rPr>
                <w:rStyle w:val="UI"/>
              </w:rPr>
              <w:t>Panel de control</w:t>
            </w:r>
            <w:r>
              <w:t xml:space="preserve">, abra </w:t>
            </w:r>
            <w:r>
              <w:rPr>
                <w:rStyle w:val="UI"/>
              </w:rPr>
              <w:t>Herramientas administrativas</w:t>
            </w:r>
            <w:r>
              <w:t xml:space="preserve"> y seleccione </w:t>
            </w:r>
            <w:r>
              <w:rPr>
                <w:rStyle w:val="UI"/>
              </w:rPr>
              <w:t>Servicios</w:t>
            </w:r>
            <w:r>
              <w:t>.</w:t>
            </w:r>
          </w:p>
          <w:p w:rsidR="008A1F29" w:rsidRDefault="008A1F29" w:rsidP="008A1F29">
            <w:pPr>
              <w:pStyle w:val="NumberedList1"/>
              <w:numPr>
                <w:ilvl w:val="0"/>
                <w:numId w:val="0"/>
              </w:numPr>
              <w:tabs>
                <w:tab w:val="left" w:pos="360"/>
              </w:tabs>
              <w:ind w:left="360" w:hanging="360"/>
            </w:pPr>
            <w:r>
              <w:t>2.</w:t>
            </w:r>
            <w:r>
              <w:tab/>
              <w:t xml:space="preserve">En la lista </w:t>
            </w:r>
            <w:r>
              <w:rPr>
                <w:rStyle w:val="UI"/>
              </w:rPr>
              <w:t>Servicios</w:t>
            </w:r>
            <w:r>
              <w:t xml:space="preserve">, haga clic con el botón secundario en el conector de Operations Manager 2007 R2 que desee controlar y, a continuación, haga clic en </w:t>
            </w:r>
            <w:r>
              <w:rPr>
                <w:rStyle w:val="UI"/>
              </w:rPr>
              <w:t>Iniciar</w:t>
            </w:r>
            <w:r>
              <w:t xml:space="preserve"> o </w:t>
            </w:r>
            <w:r>
              <w:rPr>
                <w:rStyle w:val="UI"/>
              </w:rPr>
              <w:t>Detener</w:t>
            </w:r>
            <w:r>
              <w:t>.</w:t>
            </w:r>
          </w:p>
          <w:p w:rsidR="008A1F29" w:rsidRDefault="008A1F29" w:rsidP="008A1F29">
            <w:pPr>
              <w:pStyle w:val="NumberedList1"/>
              <w:numPr>
                <w:ilvl w:val="0"/>
                <w:numId w:val="0"/>
              </w:numPr>
              <w:tabs>
                <w:tab w:val="left" w:pos="360"/>
              </w:tabs>
              <w:ind w:left="360" w:hanging="360"/>
            </w:pPr>
            <w:r>
              <w:t>3.</w:t>
            </w:r>
            <w:r>
              <w:tab/>
              <w:t xml:space="preserve">En HP Operations Manager, hay un segundo servicio, </w:t>
            </w:r>
            <w:r>
              <w:rPr>
                <w:rStyle w:val="UI"/>
              </w:rPr>
              <w:t>System Center OpsMgr Event Consumer for HP OpenView</w:t>
            </w:r>
            <w:r>
              <w:t xml:space="preserve">, instalado en Windows que se inicia o detiene en la lista </w:t>
            </w:r>
            <w:r>
              <w:rPr>
                <w:rStyle w:val="UI"/>
              </w:rPr>
              <w:t>Servicios</w:t>
            </w:r>
            <w:r>
              <w:t>.</w:t>
            </w:r>
          </w:p>
        </w:tc>
      </w:tr>
    </w:tbl>
    <w:p w:rsidR="008A1F29" w:rsidRDefault="008A1F29">
      <w:pPr>
        <w:pStyle w:val="ProcedureTitle"/>
        <w:framePr w:wrap="notBeside"/>
      </w:pPr>
      <w:r>
        <w:rPr>
          <w:noProof/>
        </w:rPr>
        <w:drawing>
          <wp:inline distT="0" distB="0" distL="0" distR="0">
            <wp:extent cx="152400" cy="152400"/>
            <wp:effectExtent l="1905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Para iniciar o detener Interop Provider en UNIX</w:t>
      </w:r>
    </w:p>
    <w:tbl>
      <w:tblPr>
        <w:tblStyle w:val="ProcedureTable"/>
        <w:tblW w:w="0" w:type="auto"/>
        <w:tblLook w:val="01E0"/>
      </w:tblPr>
      <w:tblGrid>
        <w:gridCol w:w="8280"/>
      </w:tblGrid>
      <w:tr w:rsidR="008A1F29">
        <w:tc>
          <w:tcPr>
            <w:tcW w:w="8856" w:type="dxa"/>
          </w:tcPr>
          <w:p w:rsidR="008A1F29" w:rsidRDefault="008A1F29" w:rsidP="008A1F29">
            <w:pPr>
              <w:pStyle w:val="NumberedList1"/>
              <w:numPr>
                <w:ilvl w:val="0"/>
                <w:numId w:val="0"/>
              </w:numPr>
              <w:tabs>
                <w:tab w:val="left" w:pos="360"/>
              </w:tabs>
              <w:ind w:left="360" w:hanging="360"/>
            </w:pPr>
            <w:r>
              <w:t>1.</w:t>
            </w:r>
            <w:r>
              <w:tab/>
              <w:t xml:space="preserve">El demonio </w:t>
            </w:r>
            <w:r>
              <w:rPr>
                <w:rStyle w:val="System"/>
              </w:rPr>
              <w:t>cimserver</w:t>
            </w:r>
            <w:r>
              <w:t xml:space="preserve"> se puede iniciar o detener en AIX, Solaris y HP-UX ejecutando Scxadmin.exe desde la línea de comandos. El archivo, Scxadmin.exe, se puede encontrar en el servidor en el que se ejecuta Interop Provider, en el directorio de instalación de Interop Provider. </w:t>
            </w:r>
          </w:p>
          <w:p w:rsidR="008A1F29" w:rsidRDefault="008A1F29">
            <w:pPr>
              <w:pStyle w:val="CodeinList1"/>
            </w:pPr>
            <w:r>
              <w:t xml:space="preserve">scxadmin </w:t>
            </w:r>
            <w:r>
              <w:rPr>
                <w:rStyle w:val="Placeholder"/>
              </w:rPr>
              <w:t>&lt;PROPIEDADES REQUERIDAS&gt;</w:t>
            </w:r>
          </w:p>
          <w:p w:rsidR="008A1F29" w:rsidRDefault="008A1F29">
            <w:pPr>
              <w:pStyle w:val="DefinedTerminList1"/>
            </w:pPr>
            <w:r>
              <w:t>&lt;PROPIEDADES REQUERIDAS&gt;</w:t>
            </w:r>
          </w:p>
          <w:tbl>
            <w:tblPr>
              <w:tblStyle w:val="DefinitionTableinList1"/>
              <w:tblW w:w="0" w:type="auto"/>
              <w:tblLook w:val="01E0"/>
            </w:tblPr>
            <w:tblGrid>
              <w:gridCol w:w="7733"/>
            </w:tblGrid>
            <w:tr w:rsidR="008A1F29">
              <w:tc>
                <w:tcPr>
                  <w:tcW w:w="8856" w:type="dxa"/>
                </w:tcPr>
                <w:p w:rsidR="008A1F29" w:rsidRDefault="008A1F29">
                  <w:pPr>
                    <w:pStyle w:val="List2"/>
                  </w:pPr>
                  <w:r>
                    <w:rPr>
                      <w:rStyle w:val="CodeEmbedded"/>
                    </w:rPr>
                    <w:t>ACTION=</w:t>
                  </w:r>
                  <w:r>
                    <w:t>”</w:t>
                  </w:r>
                  <w:r>
                    <w:rPr>
                      <w:rStyle w:val="Placeholder"/>
                    </w:rPr>
                    <w:t>&lt;acción&gt;</w:t>
                  </w:r>
                  <w:r>
                    <w:t>”: un tipo enumerado que especifica el estado deseado del demonio. Los valores aceptados son: “-start”, “-stop”, “-restart” y “-status”.</w:t>
                  </w:r>
                </w:p>
                <w:p w:rsidR="008A1F29" w:rsidRDefault="008A1F29">
                  <w:pPr>
                    <w:pStyle w:val="List2"/>
                  </w:pPr>
                  <w:r>
                    <w:rPr>
                      <w:rStyle w:val="CodeEmbedded"/>
                    </w:rPr>
                    <w:t>DAEMON=</w:t>
                  </w:r>
                  <w:r>
                    <w:t>”</w:t>
                  </w:r>
                  <w:r>
                    <w:rPr>
                      <w:rStyle w:val="Placeholder"/>
                    </w:rPr>
                    <w:t>&lt;demonio&gt;</w:t>
                  </w:r>
                  <w:r>
                    <w:t>”: un tipo enumerado que especifica el demonio afectado. Los valores aceptados son: “all”, “cimom” y “provider”.</w:t>
                  </w:r>
                </w:p>
                <w:p w:rsidR="008A1F29" w:rsidRDefault="008A1F29"/>
              </w:tc>
            </w:tr>
          </w:tbl>
          <w:p w:rsidR="008A1F29" w:rsidRDefault="008A1F29" w:rsidP="008A1F29">
            <w:pPr>
              <w:pStyle w:val="NumberedList1"/>
              <w:numPr>
                <w:ilvl w:val="0"/>
                <w:numId w:val="0"/>
              </w:numPr>
              <w:tabs>
                <w:tab w:val="left" w:pos="360"/>
              </w:tabs>
              <w:ind w:left="360" w:hanging="360"/>
            </w:pPr>
            <w:r>
              <w:t>2.</w:t>
            </w:r>
            <w:r>
              <w:tab/>
              <w:t xml:space="preserve">El demonio </w:t>
            </w:r>
            <w:r>
              <w:rPr>
                <w:rStyle w:val="System"/>
              </w:rPr>
              <w:t>scinteropd</w:t>
            </w:r>
            <w:r>
              <w:t xml:space="preserve"> forma parte de </w:t>
            </w:r>
            <w:r>
              <w:rPr>
                <w:rStyle w:val="System"/>
              </w:rPr>
              <w:t>ovstart</w:t>
            </w:r>
            <w:r>
              <w:t xml:space="preserve"> en HP Operations Manager. Se inicia o detiene con </w:t>
            </w:r>
            <w:r>
              <w:rPr>
                <w:rStyle w:val="System"/>
              </w:rPr>
              <w:t xml:space="preserve">ovstart </w:t>
            </w:r>
            <w:r>
              <w:t>o</w:t>
            </w:r>
            <w:r>
              <w:rPr>
                <w:rStyle w:val="System"/>
              </w:rPr>
              <w:t xml:space="preserve"> ovstop</w:t>
            </w:r>
            <w:r>
              <w:t xml:space="preserve">; por ejemplo: </w:t>
            </w:r>
          </w:p>
          <w:p w:rsidR="008A1F29" w:rsidRDefault="008A1F29">
            <w:pPr>
              <w:pStyle w:val="CodeinList1"/>
            </w:pPr>
            <w:r>
              <w:t>ovstart scinteropd</w:t>
            </w:r>
          </w:p>
          <w:p w:rsidR="008A1F29" w:rsidRDefault="008A1F29">
            <w:pPr>
              <w:pStyle w:val="CodeinList1"/>
            </w:pPr>
            <w:r>
              <w:lastRenderedPageBreak/>
              <w:t>ovstop scinteropd</w:t>
            </w:r>
          </w:p>
        </w:tc>
      </w:tr>
    </w:tbl>
    <w:p w:rsidR="008A1F29" w:rsidRDefault="008A1F29"/>
    <w:p w:rsidR="008A1F29" w:rsidRDefault="008A1F29">
      <w:pPr>
        <w:pStyle w:val="DSTOC1-2"/>
      </w:pPr>
      <w:bookmarkStart w:id="30" w:name="_Toc237712091"/>
      <w:r>
        <w:t>Apéndice B: conector de BMC Remedy ARS</w:t>
      </w:r>
      <w:bookmarkStart w:id="31" w:name="z91c6db10101f43a69fa7993de19929c4"/>
      <w:bookmarkEnd w:id="31"/>
      <w:bookmarkEnd w:id="30"/>
    </w:p>
    <w:p w:rsidR="008A1F29" w:rsidRDefault="008A1F29">
      <w:pPr>
        <w:pStyle w:val="DSTOC4-0"/>
      </w:pPr>
      <w:r>
        <w:t>Configuración del servidor de BMC Remedy AR</w:t>
      </w:r>
    </w:p>
    <w:p w:rsidR="008A1F29" w:rsidRDefault="008A1F29">
      <w:r>
        <w:t>Un administrador de Remedy ARS debe realizar la siguiente configuración en el servidor o servidores de Remedy AR antes de instalar el Interop Provider de Operations Manager 2007 R2 Connector para Remedy ARS.</w:t>
      </w:r>
    </w:p>
    <w:p w:rsidR="008A1F29" w:rsidRDefault="008A1F29">
      <w:pPr>
        <w:pStyle w:val="ProcedureTitle"/>
        <w:framePr w:wrap="notBeside"/>
      </w:pPr>
      <w:r>
        <w:rPr>
          <w:noProof/>
        </w:rPr>
        <w:drawing>
          <wp:inline distT="0" distB="0" distL="0" distR="0">
            <wp:extent cx="152400" cy="152400"/>
            <wp:effectExtent l="1905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Personalizaciones</w:t>
      </w:r>
    </w:p>
    <w:tbl>
      <w:tblPr>
        <w:tblStyle w:val="ProcedureTable"/>
        <w:tblW w:w="0" w:type="auto"/>
        <w:tblLook w:val="01E0"/>
      </w:tblPr>
      <w:tblGrid>
        <w:gridCol w:w="8280"/>
      </w:tblGrid>
      <w:tr w:rsidR="008A1F29">
        <w:tc>
          <w:tcPr>
            <w:tcW w:w="8856" w:type="dxa"/>
          </w:tcPr>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t>Si ha realizado alguna personalización en la aplicación Remedy Help Desk o Incident Management, o si ha revisado Remedy v6.3, es posible que deba personalizar la implementación de este conector para permitir la entrada y el procesamiento de las alertas y actualizaciones de Operations Manager 2007 R2. Seguramente deberá hacerlo si cambia el modo en que los campos obligatorios se validan o rellenan en un incidente.</w:t>
            </w:r>
          </w:p>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t>Si cambia los valores que se usan en los campos Estado, Prioridad, Impacto o Urgencia, deberá realizar reasignaciones en el código del conector para que dichos valores coincidan con los del conector. Es necesario para que el conector pueda rellenar un incidente sin errores. Si esto ocurre, póngase en contacto con Microsoft para solicitar asistencia.</w:t>
            </w:r>
          </w:p>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t>Si cambia los valores del campo de estado, o los valores de resolución o motivos pendientes, debe cambiar los valores del campo del formulario de asignación de transición de estado después de la instalación para que coincidan.</w:t>
            </w:r>
          </w:p>
        </w:tc>
      </w:tr>
    </w:tbl>
    <w:p w:rsidR="008A1F29" w:rsidRDefault="008A1F29">
      <w:pPr>
        <w:pStyle w:val="ProcedureTitle"/>
        <w:framePr w:wrap="notBeside"/>
      </w:pPr>
      <w:r>
        <w:rPr>
          <w:noProof/>
        </w:rPr>
        <w:drawing>
          <wp:inline distT="0" distB="0" distL="0" distR="0">
            <wp:extent cx="152400" cy="152400"/>
            <wp:effectExtent l="1905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Configuración de Remedy</w:t>
      </w:r>
    </w:p>
    <w:tbl>
      <w:tblPr>
        <w:tblStyle w:val="ProcedureTable"/>
        <w:tblW w:w="0" w:type="auto"/>
        <w:tblLook w:val="01E0"/>
      </w:tblPr>
      <w:tblGrid>
        <w:gridCol w:w="8280"/>
      </w:tblGrid>
      <w:tr w:rsidR="008A1F29">
        <w:tc>
          <w:tcPr>
            <w:tcW w:w="8856" w:type="dxa"/>
          </w:tcPr>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t>Si el PortMapper AR System no se ha habilitado, en la variable de entorno ARTCPPORT se debe seleccionar el valor del puerto TCP de AR para que el Interop Provider se pueda comunicar con el sistema Remedy AR. Por ejemplo:</w:t>
            </w:r>
          </w:p>
          <w:p w:rsidR="008A1F29" w:rsidRDefault="008A1F29">
            <w:pPr>
              <w:pStyle w:val="TextinList1"/>
            </w:pPr>
            <w:r>
              <w:rPr>
                <w:rStyle w:val="CodeEmbedded"/>
              </w:rPr>
              <w:t xml:space="preserve">set ARTCPPORT = </w:t>
            </w:r>
            <w:r>
              <w:rPr>
                <w:rStyle w:val="Italic"/>
              </w:rPr>
              <w:t>your-AR-TCP-port-value</w:t>
            </w:r>
          </w:p>
        </w:tc>
      </w:tr>
    </w:tbl>
    <w:p w:rsidR="008A1F29" w:rsidRDefault="008A1F29">
      <w:pPr>
        <w:pStyle w:val="ProcedureTitle"/>
        <w:framePr w:wrap="notBeside"/>
      </w:pPr>
      <w:r>
        <w:rPr>
          <w:noProof/>
        </w:rPr>
        <w:drawing>
          <wp:inline distT="0" distB="0" distL="0" distR="0">
            <wp:extent cx="152400" cy="152400"/>
            <wp:effectExtent l="1905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Control de versiones</w:t>
      </w:r>
    </w:p>
    <w:tbl>
      <w:tblPr>
        <w:tblStyle w:val="ProcedureTable"/>
        <w:tblW w:w="0" w:type="auto"/>
        <w:tblLook w:val="01E0"/>
      </w:tblPr>
      <w:tblGrid>
        <w:gridCol w:w="8280"/>
      </w:tblGrid>
      <w:tr w:rsidR="008A1F29">
        <w:tc>
          <w:tcPr>
            <w:tcW w:w="8856" w:type="dxa"/>
          </w:tcPr>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t>Remedy RMS Connector se ha desarrollado y probado con las siguientes versiones del producto:</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V6.3: Help Desk v6.0 (sin revisión) en una plataforma Remedy v6.3 (sin revisión).</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V7.1: Incident Management 7.0.3 con la revisión 7 en una plataforma Remedy v7.1 con la revisión 6.</w:t>
            </w:r>
          </w:p>
        </w:tc>
      </w:tr>
    </w:tbl>
    <w:p w:rsidR="008A1F29" w:rsidRDefault="008A1F29">
      <w:pPr>
        <w:pStyle w:val="DSTOC4-0"/>
      </w:pPr>
      <w:r>
        <w:lastRenderedPageBreak/>
        <w:t>Instalación de Remedy AR Server v6.3</w:t>
      </w:r>
    </w:p>
    <w:p w:rsidR="008A1F29" w:rsidRDefault="008A1F29">
      <w:r>
        <w:rPr>
          <w:rStyle w:val="LabelEmbedded"/>
        </w:rPr>
        <w:t>Cree un usuario de Operations Manager como se indica a continuación:</w:t>
      </w:r>
    </w:p>
    <w:p w:rsidR="008A1F29" w:rsidRDefault="008A1F29">
      <w:pPr>
        <w:pStyle w:val="List"/>
      </w:pPr>
      <w:r>
        <w:t>Abra la aplicación BMC Remedy User con una cuenta que tenga permisos de configuración de aplicaciones.</w:t>
      </w:r>
    </w:p>
    <w:p w:rsidR="008A1F29" w:rsidRDefault="008A1F29">
      <w:pPr>
        <w:pStyle w:val="List"/>
      </w:pPr>
      <w:r>
        <w:t>Abra el formulario SHR:People (alias: Información personal) en una nueva ventana.</w:t>
      </w:r>
    </w:p>
    <w:p w:rsidR="008A1F29" w:rsidRDefault="008A1F29">
      <w:pPr>
        <w:pStyle w:val="List"/>
      </w:pPr>
      <w:r>
        <w:t>Establezca el valor predeterminado en todos los campos y, a continuación, escriba la siguiente información:</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Nombre de inicio de sesión = opsmgr</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Apellido = Manager</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Nombre = Operations</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Personal de soporte técnico = Sí</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Tipo = Externo</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Estado = Ocupado</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Tipo de licencia de AR = Fija</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Tipo de licencia de aplicación = Fija de departamento de soporte técnico</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Lista de grupo = APP-Support, Administrator</w:t>
      </w:r>
    </w:p>
    <w:p w:rsidR="008A1F29" w:rsidRDefault="008A1F29">
      <w:pPr>
        <w:pStyle w:val="AlertLabel"/>
      </w:pPr>
      <w:r>
        <w:rPr>
          <w:noProof/>
        </w:rPr>
        <w:drawing>
          <wp:inline distT="0" distB="0" distL="0" distR="0">
            <wp:extent cx="228600" cy="1524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
      </w:pPr>
      <w:r>
        <w:t xml:space="preserve">El nombre de inicio de sesión opsmgr debe pertenecer al grupo Remedy Administrators. </w:t>
      </w:r>
    </w:p>
    <w:p w:rsidR="008A1F29" w:rsidRDefault="008A1F29">
      <w:r>
        <w:rPr>
          <w:rStyle w:val="LabelEmbedded"/>
        </w:rPr>
        <w:t>Cree categorizaciones de vales de alerta de Operations Manager:</w:t>
      </w:r>
    </w:p>
    <w:p w:rsidR="008A1F29" w:rsidRDefault="008A1F29">
      <w:pPr>
        <w:pStyle w:val="List"/>
      </w:pPr>
      <w:r>
        <w:t>Abra el formulario SHR:Categorization en el modo Nuevo y escriba los siguientes valores:</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Categoría = “Supervisión”</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Tipo = “OpsMgr”</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Elemento = “Alerta”</w:t>
      </w:r>
    </w:p>
    <w:p w:rsidR="008A1F29" w:rsidRDefault="008A1F29">
      <w:pPr>
        <w:pStyle w:val="DSTOC5-0"/>
      </w:pPr>
      <w:r>
        <w:t>Formularios y filtros de la interfaz de Operations Manager 2007 R2 para Remedy ARS</w:t>
      </w:r>
    </w:p>
    <w:p w:rsidR="008A1F29" w:rsidRDefault="008A1F29">
      <w:r>
        <w:t>Durante la instalación de los componentes de Interop Provider en el entorno de Remedy ARS, se copia un archivo que contiene el formulario de la interfaz de Operations Manager 2007 R2, además de otros formularios y filtros, al Remedy AR Server designado. Estos formularios y filtros de ARS se deben importar para habilitar el flujo de alertas de Operations Manager 2007 R2 a vales de Remedy ARS.</w:t>
      </w:r>
    </w:p>
    <w:p w:rsidR="008A1F29" w:rsidRDefault="008A1F29">
      <w:r>
        <w:t>El archivo .xml que contiene estos formularios y filtros se copia a la carpeta de instalación de Interop Provider. El archivo correspondiente a Remedy ARS 6.3 está en el directorio:</w:t>
      </w:r>
    </w:p>
    <w:p w:rsidR="008A1F29" w:rsidRDefault="008A1F29">
      <w:pPr>
        <w:pStyle w:val="Code"/>
      </w:pPr>
      <w:r>
        <w:t>C:\Archivos de programa\System Center Operations Manager 2007 Providers\Operations Manager 2007 Connector to BMC Remedy AR System 6.3 Provider\</w:t>
      </w:r>
    </w:p>
    <w:p w:rsidR="008A1F29" w:rsidRDefault="008A1F29">
      <w:pPr>
        <w:pStyle w:val="ProcedureTitle"/>
        <w:framePr w:wrap="notBeside"/>
      </w:pPr>
      <w:r>
        <w:rPr>
          <w:noProof/>
        </w:rPr>
        <w:drawing>
          <wp:inline distT="0" distB="0" distL="0" distR="0">
            <wp:extent cx="152400" cy="152400"/>
            <wp:effectExtent l="1905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Para importar formularios y filtros de la interfaz del conector</w:t>
      </w:r>
    </w:p>
    <w:tbl>
      <w:tblPr>
        <w:tblStyle w:val="ProcedureTable"/>
        <w:tblW w:w="0" w:type="auto"/>
        <w:tblLook w:val="01E0"/>
      </w:tblPr>
      <w:tblGrid>
        <w:gridCol w:w="8280"/>
      </w:tblGrid>
      <w:tr w:rsidR="008A1F29">
        <w:tc>
          <w:tcPr>
            <w:tcW w:w="8856" w:type="dxa"/>
          </w:tcPr>
          <w:p w:rsidR="008A1F29" w:rsidRDefault="008A1F29" w:rsidP="008A1F29">
            <w:pPr>
              <w:pStyle w:val="NumberedList1"/>
              <w:numPr>
                <w:ilvl w:val="0"/>
                <w:numId w:val="0"/>
              </w:numPr>
              <w:tabs>
                <w:tab w:val="left" w:pos="360"/>
              </w:tabs>
              <w:ind w:left="360" w:hanging="360"/>
            </w:pPr>
            <w:r>
              <w:t>1.</w:t>
            </w:r>
            <w:r>
              <w:tab/>
              <w:t>Inicie sesión en Remedy Administrator con una cuenta con privilegios administrativos.</w:t>
            </w:r>
          </w:p>
          <w:p w:rsidR="008A1F29" w:rsidRDefault="008A1F29" w:rsidP="008A1F29">
            <w:pPr>
              <w:pStyle w:val="NumberedList1"/>
              <w:numPr>
                <w:ilvl w:val="0"/>
                <w:numId w:val="0"/>
              </w:numPr>
              <w:tabs>
                <w:tab w:val="left" w:pos="360"/>
              </w:tabs>
              <w:ind w:left="360" w:hanging="360"/>
            </w:pPr>
            <w:r>
              <w:t>2.</w:t>
            </w:r>
            <w:r>
              <w:tab/>
              <w:t xml:space="preserve">Asegúrese de que se han quitado todos los formularios y filtros existentes de Operations </w:t>
            </w:r>
            <w:r>
              <w:lastRenderedPageBreak/>
              <w:t xml:space="preserve">Manager Connectors. En la </w:t>
            </w:r>
            <w:r>
              <w:rPr>
                <w:rStyle w:val="UI"/>
              </w:rPr>
              <w:t>Ventana Remedy Administrator: servidor</w:t>
            </w:r>
            <w:r>
              <w:t xml:space="preserve">, vaya a la vista Árbol, seleccione </w:t>
            </w:r>
            <w:r>
              <w:rPr>
                <w:rStyle w:val="UI"/>
              </w:rPr>
              <w:t>Formularios</w:t>
            </w:r>
            <w:r>
              <w:t xml:space="preserve"> y, en el panel </w:t>
            </w:r>
            <w:r>
              <w:rPr>
                <w:rStyle w:val="UI"/>
              </w:rPr>
              <w:t>Formularios</w:t>
            </w:r>
            <w:r>
              <w:t xml:space="preserve">, seleccione todos los formularios que comiencen por </w:t>
            </w:r>
            <w:r>
              <w:rPr>
                <w:rStyle w:val="UI"/>
              </w:rPr>
              <w:t>SCI:</w:t>
            </w:r>
            <w:r>
              <w:t xml:space="preserve"> y elimínelos. Realice lo mismo en el panel </w:t>
            </w:r>
            <w:r>
              <w:rPr>
                <w:rStyle w:val="UI"/>
              </w:rPr>
              <w:t>Filtros</w:t>
            </w:r>
            <w:r>
              <w:t>.</w:t>
            </w:r>
          </w:p>
          <w:p w:rsidR="008A1F29" w:rsidRDefault="008A1F29">
            <w:pPr>
              <w:pStyle w:val="AlertLabelinList1"/>
            </w:pPr>
            <w:r>
              <w:rPr>
                <w:noProof/>
              </w:rPr>
              <w:drawing>
                <wp:inline distT="0" distB="0" distL="0" distR="0">
                  <wp:extent cx="152400" cy="152400"/>
                  <wp:effectExtent l="1905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52400" cy="152400"/>
                          </a:xfrm>
                          <a:prstGeom prst="rect">
                            <a:avLst/>
                          </a:prstGeom>
                        </pic:spPr>
                      </pic:pic>
                    </a:graphicData>
                  </a:graphic>
                </wp:inline>
              </w:drawing>
            </w:r>
            <w:r>
              <w:t xml:space="preserve">Precaución </w:t>
            </w:r>
          </w:p>
          <w:p w:rsidR="008A1F29" w:rsidRDefault="008A1F29">
            <w:pPr>
              <w:pStyle w:val="AlertTextinList2"/>
            </w:pPr>
            <w:r>
              <w:t>Si desea conservar la información de identificación de vales del flujo de trabajo en los vales reenviados, no elimine el formulario SCI:OMI:IncidentSearch.</w:t>
            </w:r>
          </w:p>
          <w:p w:rsidR="008A1F29" w:rsidRDefault="008A1F29" w:rsidP="008A1F29">
            <w:pPr>
              <w:pStyle w:val="NumberedList1"/>
              <w:numPr>
                <w:ilvl w:val="0"/>
                <w:numId w:val="0"/>
              </w:numPr>
              <w:tabs>
                <w:tab w:val="left" w:pos="360"/>
              </w:tabs>
              <w:ind w:left="360" w:hanging="360"/>
            </w:pPr>
            <w:r>
              <w:t>3.</w:t>
            </w:r>
            <w:r>
              <w:tab/>
              <w:t xml:space="preserve">En la </w:t>
            </w:r>
            <w:r>
              <w:rPr>
                <w:rStyle w:val="UI"/>
              </w:rPr>
              <w:t>Ventana Remedy Administrator: servidor</w:t>
            </w:r>
            <w:r>
              <w:t xml:space="preserve">, seleccione el menú </w:t>
            </w:r>
            <w:r>
              <w:rPr>
                <w:rStyle w:val="UI"/>
              </w:rPr>
              <w:t>Herramientas</w:t>
            </w:r>
            <w:r>
              <w:t xml:space="preserve">, a continuación </w:t>
            </w:r>
            <w:r>
              <w:rPr>
                <w:rStyle w:val="UI"/>
              </w:rPr>
              <w:t>Importar definiciones</w:t>
            </w:r>
            <w:r>
              <w:t xml:space="preserve"> y, finalmente, haga clic en </w:t>
            </w:r>
            <w:r>
              <w:rPr>
                <w:rStyle w:val="UI"/>
              </w:rPr>
              <w:t>Desde archivo de definiciones</w:t>
            </w:r>
            <w:r>
              <w:t>.</w:t>
            </w:r>
          </w:p>
          <w:p w:rsidR="008A1F29" w:rsidRDefault="008A1F29" w:rsidP="008A1F29">
            <w:pPr>
              <w:pStyle w:val="NumberedList1"/>
              <w:numPr>
                <w:ilvl w:val="0"/>
                <w:numId w:val="0"/>
              </w:numPr>
              <w:tabs>
                <w:tab w:val="left" w:pos="360"/>
              </w:tabs>
              <w:ind w:left="360" w:hanging="360"/>
            </w:pPr>
            <w:r>
              <w:t>4.</w:t>
            </w:r>
            <w:r>
              <w:tab/>
              <w:t xml:space="preserve">En el cuadro de diálogo </w:t>
            </w:r>
            <w:r>
              <w:rPr>
                <w:rStyle w:val="UI"/>
              </w:rPr>
              <w:t>Importar archivo</w:t>
            </w:r>
            <w:r>
              <w:t xml:space="preserve">, busque el archivo </w:t>
            </w:r>
            <w:r>
              <w:rPr>
                <w:rStyle w:val="CodeEmbedded"/>
              </w:rPr>
              <w:t>SCIOpsMgr2007Interface-63.xml</w:t>
            </w:r>
            <w:r>
              <w:t xml:space="preserve"> y selecciónelo. Para buscar un archivo .xml, asegúrese de que el valor de </w:t>
            </w:r>
            <w:r>
              <w:rPr>
                <w:rStyle w:val="UI"/>
              </w:rPr>
              <w:t>Tipo de archivo</w:t>
            </w:r>
            <w:r>
              <w:t xml:space="preserve"> es </w:t>
            </w:r>
            <w:r>
              <w:rPr>
                <w:rStyle w:val="UI"/>
              </w:rPr>
              <w:t>Archivos de definición XML de AR (*.xml)</w:t>
            </w:r>
            <w:r>
              <w:t xml:space="preserve"> y, a continuación, haga clic en </w:t>
            </w:r>
            <w:r>
              <w:rPr>
                <w:rStyle w:val="UI"/>
              </w:rPr>
              <w:t>Abrir</w:t>
            </w:r>
            <w:r>
              <w:t>.</w:t>
            </w:r>
          </w:p>
          <w:p w:rsidR="008A1F29" w:rsidRDefault="008A1F29" w:rsidP="008A1F29">
            <w:pPr>
              <w:pStyle w:val="NumberedList1"/>
              <w:numPr>
                <w:ilvl w:val="0"/>
                <w:numId w:val="0"/>
              </w:numPr>
              <w:tabs>
                <w:tab w:val="left" w:pos="360"/>
              </w:tabs>
              <w:ind w:left="360" w:hanging="360"/>
            </w:pPr>
            <w:r>
              <w:t>5.</w:t>
            </w:r>
            <w:r>
              <w:tab/>
              <w:t xml:space="preserve">En el cuadro de diálogo </w:t>
            </w:r>
            <w:r>
              <w:rPr>
                <w:rStyle w:val="UI"/>
              </w:rPr>
              <w:t>Importar definiciones</w:t>
            </w:r>
            <w:r>
              <w:t xml:space="preserve">, en el cuadro de texto </w:t>
            </w:r>
            <w:r>
              <w:rPr>
                <w:rStyle w:val="UI"/>
              </w:rPr>
              <w:t>Recuento de objetos</w:t>
            </w:r>
            <w:r>
              <w:t>, compruebe los siguientes recuentos de objetos:</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Formularios: 3</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Filtros: 34</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Guías de filtros: 2</w:t>
            </w:r>
          </w:p>
          <w:p w:rsidR="008A1F29" w:rsidRDefault="008A1F29" w:rsidP="008A1F29">
            <w:pPr>
              <w:pStyle w:val="NumberedList1"/>
              <w:numPr>
                <w:ilvl w:val="0"/>
                <w:numId w:val="0"/>
              </w:numPr>
              <w:tabs>
                <w:tab w:val="left" w:pos="360"/>
              </w:tabs>
              <w:ind w:left="360" w:hanging="360"/>
            </w:pPr>
            <w:r>
              <w:t>6.</w:t>
            </w:r>
            <w:r>
              <w:tab/>
              <w:t xml:space="preserve">Haga clic en </w:t>
            </w:r>
            <w:r>
              <w:rPr>
                <w:rStyle w:val="UI"/>
              </w:rPr>
              <w:t>Agregar todo</w:t>
            </w:r>
            <w:r>
              <w:t xml:space="preserve"> para mover todos los formularios y filtros a la lista </w:t>
            </w:r>
            <w:r>
              <w:rPr>
                <w:rStyle w:val="UI"/>
              </w:rPr>
              <w:t>Objetos para importar</w:t>
            </w:r>
            <w:r>
              <w:t xml:space="preserve"> y, a continuación, haga clic en </w:t>
            </w:r>
            <w:r>
              <w:rPr>
                <w:rStyle w:val="UI"/>
              </w:rPr>
              <w:t>Importar</w:t>
            </w:r>
            <w:r>
              <w:t>.</w:t>
            </w:r>
          </w:p>
        </w:tc>
      </w:tr>
    </w:tbl>
    <w:p w:rsidR="008A1F29" w:rsidRDefault="008A1F29">
      <w:pPr>
        <w:pStyle w:val="ProcedureTitle"/>
        <w:framePr w:wrap="notBeside"/>
      </w:pPr>
      <w:r>
        <w:rPr>
          <w:noProof/>
        </w:rPr>
        <w:lastRenderedPageBreak/>
        <w:drawing>
          <wp:inline distT="0" distB="0" distL="0" distR="0">
            <wp:extent cx="152400" cy="152400"/>
            <wp:effectExtent l="1905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Para importar el archivo de datos de transiciones de estado</w:t>
      </w:r>
    </w:p>
    <w:tbl>
      <w:tblPr>
        <w:tblStyle w:val="ProcedureTable"/>
        <w:tblW w:w="0" w:type="auto"/>
        <w:tblLook w:val="01E0"/>
      </w:tblPr>
      <w:tblGrid>
        <w:gridCol w:w="8280"/>
      </w:tblGrid>
      <w:tr w:rsidR="008A1F29">
        <w:tc>
          <w:tcPr>
            <w:tcW w:w="8856" w:type="dxa"/>
          </w:tcPr>
          <w:p w:rsidR="008A1F29" w:rsidRDefault="008A1F29" w:rsidP="008A1F29">
            <w:pPr>
              <w:pStyle w:val="NumberedList1"/>
              <w:numPr>
                <w:ilvl w:val="0"/>
                <w:numId w:val="0"/>
              </w:numPr>
              <w:tabs>
                <w:tab w:val="left" w:pos="360"/>
              </w:tabs>
              <w:ind w:left="360" w:hanging="360"/>
            </w:pPr>
            <w:r>
              <w:t>1.</w:t>
            </w:r>
            <w:r>
              <w:tab/>
              <w:t xml:space="preserve">Abra la herramienta </w:t>
            </w:r>
            <w:r>
              <w:rPr>
                <w:rStyle w:val="UI"/>
              </w:rPr>
              <w:t>Remedy Import</w:t>
            </w:r>
            <w:r>
              <w:t xml:space="preserve"> e inicie sesión con privilegios de administrador.</w:t>
            </w:r>
          </w:p>
          <w:p w:rsidR="008A1F29" w:rsidRDefault="008A1F29" w:rsidP="008A1F29">
            <w:pPr>
              <w:pStyle w:val="NumberedList1"/>
              <w:numPr>
                <w:ilvl w:val="0"/>
                <w:numId w:val="0"/>
              </w:numPr>
              <w:tabs>
                <w:tab w:val="left" w:pos="360"/>
              </w:tabs>
              <w:ind w:left="360" w:hanging="360"/>
            </w:pPr>
            <w:r>
              <w:t>2.</w:t>
            </w:r>
            <w:r>
              <w:tab/>
              <w:t xml:space="preserve">Haga clic en </w:t>
            </w:r>
            <w:r>
              <w:rPr>
                <w:rStyle w:val="UI"/>
              </w:rPr>
              <w:t>Abrir formulario</w:t>
            </w:r>
            <w:r>
              <w:t xml:space="preserve"> y seleccione el formulario </w:t>
            </w:r>
            <w:r>
              <w:rPr>
                <w:rStyle w:val="UI"/>
              </w:rPr>
              <w:t>SCI:StateTransitions</w:t>
            </w:r>
            <w:r>
              <w:t>.</w:t>
            </w:r>
          </w:p>
          <w:p w:rsidR="008A1F29" w:rsidRDefault="008A1F29" w:rsidP="008A1F29">
            <w:pPr>
              <w:pStyle w:val="NumberedList1"/>
              <w:numPr>
                <w:ilvl w:val="0"/>
                <w:numId w:val="0"/>
              </w:numPr>
              <w:tabs>
                <w:tab w:val="left" w:pos="360"/>
              </w:tabs>
              <w:ind w:left="360" w:hanging="360"/>
            </w:pPr>
            <w:r>
              <w:t>3.</w:t>
            </w:r>
            <w:r>
              <w:tab/>
              <w:t xml:space="preserve">Haga clic en </w:t>
            </w:r>
            <w:r>
              <w:rPr>
                <w:rStyle w:val="UI"/>
              </w:rPr>
              <w:t>Abrir archivo de datos</w:t>
            </w:r>
            <w:r>
              <w:t xml:space="preserve">, seleccione el archivo SCIStateTransitions.arx y haga clic en </w:t>
            </w:r>
            <w:r>
              <w:rPr>
                <w:rStyle w:val="UI"/>
              </w:rPr>
              <w:t>Agregar todo</w:t>
            </w:r>
            <w:r>
              <w:t>.</w:t>
            </w:r>
          </w:p>
          <w:p w:rsidR="008A1F29" w:rsidRDefault="008A1F29" w:rsidP="008A1F29">
            <w:pPr>
              <w:pStyle w:val="NumberedList1"/>
              <w:numPr>
                <w:ilvl w:val="0"/>
                <w:numId w:val="0"/>
              </w:numPr>
              <w:tabs>
                <w:tab w:val="left" w:pos="360"/>
              </w:tabs>
              <w:ind w:left="360" w:hanging="360"/>
            </w:pPr>
            <w:r>
              <w:t>4.</w:t>
            </w:r>
            <w:r>
              <w:tab/>
              <w:t xml:space="preserve">Haga clic en </w:t>
            </w:r>
            <w:r>
              <w:rPr>
                <w:rStyle w:val="UI"/>
              </w:rPr>
              <w:t>Iniciar importación</w:t>
            </w:r>
            <w:r>
              <w:t xml:space="preserve"> para importar el archivo de datos. Compruebe que se importan 42 registros.</w:t>
            </w:r>
          </w:p>
        </w:tc>
      </w:tr>
    </w:tbl>
    <w:p w:rsidR="008A1F29" w:rsidRDefault="008A1F29">
      <w:pPr>
        <w:pStyle w:val="DSTOC4-0"/>
      </w:pPr>
      <w:r>
        <w:t>Instalación de Remedy AR Server v7.1</w:t>
      </w:r>
    </w:p>
    <w:p w:rsidR="008A1F29" w:rsidRDefault="008A1F29">
      <w:r>
        <w:rPr>
          <w:rStyle w:val="LabelEmbedded"/>
        </w:rPr>
        <w:t>Cree un usuario de Operations Manager como se indica a continuación:</w:t>
      </w:r>
    </w:p>
    <w:p w:rsidR="008A1F29" w:rsidRDefault="008A1F29">
      <w:pPr>
        <w:pStyle w:val="List"/>
      </w:pPr>
      <w:r>
        <w:t>Abra la aplicación BMC Remedy User con una cuenta que tenga permisos de configuración de aplicaciones.</w:t>
      </w:r>
    </w:p>
    <w:p w:rsidR="008A1F29" w:rsidRDefault="008A1F29">
      <w:pPr>
        <w:pStyle w:val="List"/>
      </w:pPr>
      <w:r>
        <w:t>Abra la consola de administración de la aplicación Remedy.</w:t>
      </w:r>
    </w:p>
    <w:p w:rsidR="008A1F29" w:rsidRDefault="008A1F29">
      <w:pPr>
        <w:pStyle w:val="List"/>
      </w:pPr>
      <w:r>
        <w:t xml:space="preserve">Haga clic en el vínculo </w:t>
      </w:r>
      <w:r>
        <w:rPr>
          <w:rStyle w:val="UI"/>
        </w:rPr>
        <w:t>Crear</w:t>
      </w:r>
      <w:r>
        <w:t xml:space="preserve"> junto a </w:t>
      </w:r>
      <w:r>
        <w:rPr>
          <w:rStyle w:val="UI"/>
        </w:rPr>
        <w:t>Configuración de personas</w:t>
      </w:r>
      <w:r>
        <w:t xml:space="preserve"> y escriba la siguiente información:</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Nombre = Operations</w:t>
      </w:r>
    </w:p>
    <w:p w:rsidR="008A1F29" w:rsidRDefault="008A1F29" w:rsidP="008A1F29">
      <w:pPr>
        <w:pStyle w:val="BulletedList2"/>
        <w:numPr>
          <w:ilvl w:val="0"/>
          <w:numId w:val="0"/>
        </w:numPr>
        <w:tabs>
          <w:tab w:val="left" w:pos="720"/>
        </w:tabs>
        <w:ind w:left="720" w:hanging="360"/>
      </w:pPr>
      <w:r>
        <w:rPr>
          <w:rFonts w:ascii="Symbol" w:hAnsi="Symbol"/>
        </w:rPr>
        <w:lastRenderedPageBreak/>
        <w:t></w:t>
      </w:r>
      <w:r>
        <w:rPr>
          <w:rFonts w:ascii="Symbol" w:hAnsi="Symbol"/>
        </w:rPr>
        <w:tab/>
      </w:r>
      <w:r>
        <w:t>Apellido = Manager</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Tipo de cliente = Empleado de oficina</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Tipo de contacto = Soporte técnico</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Compañía = &lt;Su compañía&gt;</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Organización = &lt;opcional&gt;</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Departamento = &lt;opcional&gt;</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Personal de soporte técnico = Sí</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Dirección de correo electrónico = (Obligatoria para el tipo de usuario: crear dirección de correo electrónico genérica)</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Sitio = &lt;Seleccione un sitio apropiado de la lista desplegable.&gt;</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Nombre de inicio de sesión = opsmgr</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Contraseña = Manager</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Tipo de licencia = Fija</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Tipo de licencia de texto completo = Ninguna</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Permisos de aplicación = Maestro de incidentes, Administrador de AR System (para tener acceso a datos de CI se asignará automáticamente el visor de activos) y Usuario de incidentes</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El usuario debe pertenecer a un grupo de soporte con la disponibilidad establecida en “No”</w:t>
      </w:r>
    </w:p>
    <w:p w:rsidR="008A1F29" w:rsidRDefault="008A1F29">
      <w:pPr>
        <w:pStyle w:val="List"/>
      </w:pPr>
      <w:r>
        <w:t xml:space="preserve">Haga clic en </w:t>
      </w:r>
      <w:r>
        <w:rPr>
          <w:rStyle w:val="UI"/>
        </w:rPr>
        <w:t>Agregar</w:t>
      </w:r>
      <w:r>
        <w:t xml:space="preserve"> para crear el registro.</w:t>
      </w:r>
    </w:p>
    <w:p w:rsidR="008A1F29" w:rsidRDefault="008A1F29">
      <w:pPr>
        <w:pStyle w:val="AlertLabel"/>
      </w:pPr>
      <w:r>
        <w:rPr>
          <w:noProof/>
        </w:rPr>
        <w:drawing>
          <wp:inline distT="0" distB="0" distL="0" distR="0">
            <wp:extent cx="228600" cy="15240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
      </w:pPr>
      <w:r>
        <w:t xml:space="preserve">El nombre de inicio de sesión opsmgr debe pertenecer al grupo Remedy Administrators. </w:t>
      </w:r>
    </w:p>
    <w:p w:rsidR="008A1F29" w:rsidRDefault="008A1F29">
      <w:r>
        <w:rPr>
          <w:rStyle w:val="LabelEmbedded"/>
        </w:rPr>
        <w:t>Cree categorizaciones de vales de alerta de Operations Manager:</w:t>
      </w:r>
    </w:p>
    <w:p w:rsidR="008A1F29" w:rsidRDefault="008A1F29">
      <w:pPr>
        <w:pStyle w:val="List"/>
      </w:pPr>
      <w:r>
        <w:t xml:space="preserve">En la consola de administración de la aplicación Remedy, haga clic en el vínculo </w:t>
      </w:r>
      <w:r>
        <w:rPr>
          <w:rStyle w:val="UI"/>
        </w:rPr>
        <w:t>Crear</w:t>
      </w:r>
      <w:r>
        <w:t xml:space="preserve"> junto a </w:t>
      </w:r>
      <w:r>
        <w:rPr>
          <w:rStyle w:val="UI"/>
        </w:rPr>
        <w:t>Configuración de categoría operativa</w:t>
      </w:r>
      <w:r>
        <w:t xml:space="preserve"> y escriba la siguiente información:</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Nivel de categorización operativa 1 = “Supervisión”</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Nivel de categorización operativa 2 = “OpsMgr”</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Nivel de categorización operativa 3 = “Alerta”</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Estado = “Habilitado”</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Activar categoría en = “Compañía actual”</w:t>
      </w:r>
    </w:p>
    <w:p w:rsidR="008A1F29" w:rsidRDefault="008A1F29">
      <w:pPr>
        <w:pStyle w:val="List"/>
      </w:pPr>
      <w:r>
        <w:t xml:space="preserve">Haga clic en </w:t>
      </w:r>
      <w:r>
        <w:rPr>
          <w:rStyle w:val="UI"/>
        </w:rPr>
        <w:t>Agregar</w:t>
      </w:r>
      <w:r>
        <w:t xml:space="preserve"> para crear el registro. </w:t>
      </w:r>
    </w:p>
    <w:p w:rsidR="008A1F29" w:rsidRDefault="008A1F29">
      <w:pPr>
        <w:pStyle w:val="DSTOC5-0"/>
      </w:pPr>
      <w:r>
        <w:t>Formularios y filtros de la interfaz de Operations Manager 2007 R2 para Remedy ARS</w:t>
      </w:r>
    </w:p>
    <w:p w:rsidR="008A1F29" w:rsidRDefault="008A1F29">
      <w:r>
        <w:t>Durante la instalación de los componentes de Interop Provider en el entorno de Remedy ARS, se copia un archivo que contiene el formulario de la interfaz de Operations Manager 2007 R2, además de otros formularios y filtros, al Remedy AR Server designado. Estos formularios y filtros de ARS se deben importar para habilitar el flujo de alertas de Operations Manager 2007 R2 a vales de Remedy ARS.</w:t>
      </w:r>
    </w:p>
    <w:p w:rsidR="008A1F29" w:rsidRDefault="008A1F29">
      <w:r>
        <w:lastRenderedPageBreak/>
        <w:t>El archivo .xml que contiene estos formularios y filtros se copia a la carpeta de instalación de Interop Provider. El archivo correspondiente a Remedy ARS 7,1 está en el siguiente directorio:</w:t>
      </w:r>
    </w:p>
    <w:p w:rsidR="008A1F29" w:rsidRDefault="008A1F29">
      <w:pPr>
        <w:pStyle w:val="Code"/>
      </w:pPr>
      <w:r>
        <w:t>C:\Archivos de programa\System Center Operations Manager 2007 Providers\Operations Manager 2007 Connector to BMC Remedy AR System 7,1 Provider\</w:t>
      </w:r>
    </w:p>
    <w:p w:rsidR="008A1F29" w:rsidRDefault="008A1F29">
      <w:pPr>
        <w:pStyle w:val="ProcedureTitle"/>
        <w:framePr w:wrap="notBeside"/>
      </w:pPr>
      <w:r>
        <w:rPr>
          <w:noProof/>
        </w:rPr>
        <w:drawing>
          <wp:inline distT="0" distB="0" distL="0" distR="0">
            <wp:extent cx="152400" cy="152400"/>
            <wp:effectExtent l="1905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Para importar formularios y filtros de la interfaz del conector</w:t>
      </w:r>
    </w:p>
    <w:tbl>
      <w:tblPr>
        <w:tblStyle w:val="ProcedureTable"/>
        <w:tblW w:w="0" w:type="auto"/>
        <w:tblLook w:val="01E0"/>
      </w:tblPr>
      <w:tblGrid>
        <w:gridCol w:w="8280"/>
      </w:tblGrid>
      <w:tr w:rsidR="008A1F29">
        <w:tc>
          <w:tcPr>
            <w:tcW w:w="8856" w:type="dxa"/>
          </w:tcPr>
          <w:p w:rsidR="008A1F29" w:rsidRDefault="008A1F29" w:rsidP="008A1F29">
            <w:pPr>
              <w:pStyle w:val="NumberedList1"/>
              <w:numPr>
                <w:ilvl w:val="0"/>
                <w:numId w:val="0"/>
              </w:numPr>
              <w:tabs>
                <w:tab w:val="left" w:pos="360"/>
              </w:tabs>
              <w:ind w:left="360" w:hanging="360"/>
            </w:pPr>
            <w:r>
              <w:t>1.</w:t>
            </w:r>
            <w:r>
              <w:tab/>
              <w:t>Inicie sesión en Remedy Administrator con una cuenta con privilegios administrativos.</w:t>
            </w:r>
          </w:p>
          <w:p w:rsidR="008A1F29" w:rsidRDefault="008A1F29" w:rsidP="008A1F29">
            <w:pPr>
              <w:pStyle w:val="NumberedList1"/>
              <w:numPr>
                <w:ilvl w:val="0"/>
                <w:numId w:val="0"/>
              </w:numPr>
              <w:tabs>
                <w:tab w:val="left" w:pos="360"/>
              </w:tabs>
              <w:ind w:left="360" w:hanging="360"/>
            </w:pPr>
            <w:r>
              <w:t>2.</w:t>
            </w:r>
            <w:r>
              <w:tab/>
              <w:t xml:space="preserve">Asegúrese de que se han quitado todos los formularios y filtros existentes de Operations Manager Connectors. En la </w:t>
            </w:r>
            <w:r>
              <w:rPr>
                <w:rStyle w:val="UI"/>
              </w:rPr>
              <w:t>Ventana Remedy Administrator: servidor</w:t>
            </w:r>
            <w:r>
              <w:t xml:space="preserve">, vaya a la vista Árbol, seleccione </w:t>
            </w:r>
            <w:r>
              <w:rPr>
                <w:rStyle w:val="UI"/>
              </w:rPr>
              <w:t>Formularios</w:t>
            </w:r>
            <w:r>
              <w:t xml:space="preserve"> y, en el panel </w:t>
            </w:r>
            <w:r>
              <w:rPr>
                <w:rStyle w:val="UI"/>
              </w:rPr>
              <w:t>Formularios</w:t>
            </w:r>
            <w:r>
              <w:t xml:space="preserve">, seleccione todos los formularios que comiencen por </w:t>
            </w:r>
            <w:r>
              <w:rPr>
                <w:rStyle w:val="UI"/>
              </w:rPr>
              <w:t>SCI:</w:t>
            </w:r>
            <w:r>
              <w:t xml:space="preserve"> y elimínelos. Realice lo mismo en el panel </w:t>
            </w:r>
            <w:r>
              <w:rPr>
                <w:rStyle w:val="UI"/>
              </w:rPr>
              <w:t>Filtros</w:t>
            </w:r>
            <w:r>
              <w:t>.</w:t>
            </w:r>
          </w:p>
          <w:p w:rsidR="008A1F29" w:rsidRDefault="008A1F29">
            <w:pPr>
              <w:pStyle w:val="AlertLabelinList1"/>
            </w:pPr>
            <w:r>
              <w:rPr>
                <w:noProof/>
              </w:rPr>
              <w:drawing>
                <wp:inline distT="0" distB="0" distL="0" distR="0">
                  <wp:extent cx="228600" cy="152400"/>
                  <wp:effectExtent l="1905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inList2"/>
            </w:pPr>
            <w:r>
              <w:t>Si desea conservar la información de identificación de vales del flujo de trabajo en los vales reenviados, no elimine el formulario SCI:OMI:IncidentSearch.</w:t>
            </w:r>
          </w:p>
          <w:p w:rsidR="008A1F29" w:rsidRDefault="008A1F29" w:rsidP="008A1F29">
            <w:pPr>
              <w:pStyle w:val="NumberedList1"/>
              <w:numPr>
                <w:ilvl w:val="0"/>
                <w:numId w:val="0"/>
              </w:numPr>
              <w:tabs>
                <w:tab w:val="left" w:pos="360"/>
              </w:tabs>
              <w:ind w:left="360" w:hanging="360"/>
            </w:pPr>
            <w:r>
              <w:t>3.</w:t>
            </w:r>
            <w:r>
              <w:tab/>
              <w:t xml:space="preserve">En la </w:t>
            </w:r>
            <w:r>
              <w:rPr>
                <w:rStyle w:val="UI"/>
              </w:rPr>
              <w:t>Ventana Remedy Administrator: servidor</w:t>
            </w:r>
            <w:r>
              <w:t xml:space="preserve">, seleccione el menú </w:t>
            </w:r>
            <w:r>
              <w:rPr>
                <w:rStyle w:val="UI"/>
              </w:rPr>
              <w:t>Herramientas</w:t>
            </w:r>
            <w:r>
              <w:t xml:space="preserve">, a continuación </w:t>
            </w:r>
            <w:r>
              <w:rPr>
                <w:rStyle w:val="UI"/>
              </w:rPr>
              <w:t>Importar definiciones</w:t>
            </w:r>
            <w:r>
              <w:t xml:space="preserve"> y, finalmente, haga clic en </w:t>
            </w:r>
            <w:r>
              <w:rPr>
                <w:rStyle w:val="UI"/>
              </w:rPr>
              <w:t>Desde archivo de definiciones</w:t>
            </w:r>
            <w:r>
              <w:t>.</w:t>
            </w:r>
          </w:p>
          <w:p w:rsidR="008A1F29" w:rsidRDefault="008A1F29" w:rsidP="008A1F29">
            <w:pPr>
              <w:pStyle w:val="NumberedList1"/>
              <w:numPr>
                <w:ilvl w:val="0"/>
                <w:numId w:val="0"/>
              </w:numPr>
              <w:tabs>
                <w:tab w:val="left" w:pos="360"/>
              </w:tabs>
              <w:ind w:left="360" w:hanging="360"/>
            </w:pPr>
            <w:r>
              <w:t>4.</w:t>
            </w:r>
            <w:r>
              <w:tab/>
              <w:t xml:space="preserve">En el cuadro de diálogo </w:t>
            </w:r>
            <w:r>
              <w:rPr>
                <w:rStyle w:val="UI"/>
              </w:rPr>
              <w:t>Importar archivo</w:t>
            </w:r>
            <w:r>
              <w:t xml:space="preserve">, busque el archivo </w:t>
            </w:r>
            <w:r>
              <w:rPr>
                <w:rStyle w:val="CodeEmbedded"/>
              </w:rPr>
              <w:t>SCIOpsMgr2007Interface-71.xml</w:t>
            </w:r>
            <w:r>
              <w:t xml:space="preserve"> y selecciónelo. Para buscar un archivo .xml, asegúrese de que el valor de </w:t>
            </w:r>
            <w:r>
              <w:rPr>
                <w:rStyle w:val="UI"/>
              </w:rPr>
              <w:t>Tipo de archivo</w:t>
            </w:r>
            <w:r>
              <w:t xml:space="preserve"> es </w:t>
            </w:r>
            <w:r>
              <w:rPr>
                <w:rStyle w:val="UI"/>
              </w:rPr>
              <w:t>Archivos de definición XML de AR (*.xml)</w:t>
            </w:r>
            <w:r>
              <w:t xml:space="preserve">. A continuación, haga clic en </w:t>
            </w:r>
            <w:r>
              <w:rPr>
                <w:rStyle w:val="UI"/>
              </w:rPr>
              <w:t>Abrir</w:t>
            </w:r>
            <w:r>
              <w:t>.</w:t>
            </w:r>
          </w:p>
          <w:p w:rsidR="008A1F29" w:rsidRDefault="008A1F29" w:rsidP="008A1F29">
            <w:pPr>
              <w:pStyle w:val="NumberedList1"/>
              <w:numPr>
                <w:ilvl w:val="0"/>
                <w:numId w:val="0"/>
              </w:numPr>
              <w:tabs>
                <w:tab w:val="left" w:pos="360"/>
              </w:tabs>
              <w:ind w:left="360" w:hanging="360"/>
            </w:pPr>
            <w:r>
              <w:t>5.</w:t>
            </w:r>
            <w:r>
              <w:tab/>
              <w:t xml:space="preserve">En el cuadro de diálogo </w:t>
            </w:r>
            <w:r>
              <w:rPr>
                <w:rStyle w:val="UI"/>
              </w:rPr>
              <w:t>Importar definiciones</w:t>
            </w:r>
            <w:r>
              <w:t xml:space="preserve">, en el cuadro de texto </w:t>
            </w:r>
            <w:r>
              <w:rPr>
                <w:rStyle w:val="UI"/>
              </w:rPr>
              <w:t>Recuento de objetos</w:t>
            </w:r>
            <w:r>
              <w:t>, compruebe los siguientes recuentos de objetos:</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Formularios: 4</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Filtros: 35</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Guías de filtros: 2</w:t>
            </w:r>
          </w:p>
          <w:p w:rsidR="008A1F29" w:rsidRDefault="008A1F29" w:rsidP="008A1F29">
            <w:pPr>
              <w:pStyle w:val="BulletedList2"/>
              <w:numPr>
                <w:ilvl w:val="0"/>
                <w:numId w:val="0"/>
              </w:numPr>
              <w:tabs>
                <w:tab w:val="left" w:pos="720"/>
              </w:tabs>
              <w:ind w:left="720" w:hanging="360"/>
            </w:pPr>
            <w:r>
              <w:rPr>
                <w:rFonts w:ascii="Symbol" w:hAnsi="Symbol"/>
              </w:rPr>
              <w:t></w:t>
            </w:r>
            <w:r>
              <w:rPr>
                <w:rFonts w:ascii="Symbol" w:hAnsi="Symbol"/>
              </w:rPr>
              <w:tab/>
            </w:r>
            <w:r>
              <w:t>Menús: 1</w:t>
            </w:r>
          </w:p>
          <w:p w:rsidR="008A1F29" w:rsidRDefault="008A1F29" w:rsidP="008A1F29">
            <w:pPr>
              <w:pStyle w:val="NumberedList1"/>
              <w:numPr>
                <w:ilvl w:val="0"/>
                <w:numId w:val="0"/>
              </w:numPr>
              <w:tabs>
                <w:tab w:val="left" w:pos="360"/>
              </w:tabs>
              <w:ind w:left="360" w:hanging="360"/>
            </w:pPr>
            <w:r>
              <w:t>6.</w:t>
            </w:r>
            <w:r>
              <w:tab/>
              <w:t xml:space="preserve">Haga clic en </w:t>
            </w:r>
            <w:r>
              <w:rPr>
                <w:rStyle w:val="UI"/>
              </w:rPr>
              <w:t>Agregar todo</w:t>
            </w:r>
            <w:r>
              <w:t xml:space="preserve"> para mover todos los formularios y filtros a la lista </w:t>
            </w:r>
            <w:r>
              <w:rPr>
                <w:rStyle w:val="UI"/>
              </w:rPr>
              <w:t>Objetos para importar</w:t>
            </w:r>
            <w:r>
              <w:t xml:space="preserve"> y, a continuación, haga clic en </w:t>
            </w:r>
            <w:r>
              <w:rPr>
                <w:rStyle w:val="UI"/>
              </w:rPr>
              <w:t>Importar</w:t>
            </w:r>
            <w:r>
              <w:t>.</w:t>
            </w:r>
          </w:p>
        </w:tc>
      </w:tr>
    </w:tbl>
    <w:p w:rsidR="008A1F29" w:rsidRDefault="008A1F29">
      <w:pPr>
        <w:pStyle w:val="ProcedureTitle"/>
        <w:framePr w:wrap="notBeside"/>
      </w:pPr>
      <w:r>
        <w:rPr>
          <w:noProof/>
        </w:rPr>
        <w:drawing>
          <wp:inline distT="0" distB="0" distL="0" distR="0">
            <wp:extent cx="152400" cy="152400"/>
            <wp:effectExtent l="1905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Para importar el archivo de datos de transiciones de estado</w:t>
      </w:r>
    </w:p>
    <w:tbl>
      <w:tblPr>
        <w:tblStyle w:val="ProcedureTable"/>
        <w:tblW w:w="0" w:type="auto"/>
        <w:tblLook w:val="01E0"/>
      </w:tblPr>
      <w:tblGrid>
        <w:gridCol w:w="8280"/>
      </w:tblGrid>
      <w:tr w:rsidR="008A1F29">
        <w:tc>
          <w:tcPr>
            <w:tcW w:w="8856" w:type="dxa"/>
          </w:tcPr>
          <w:p w:rsidR="008A1F29" w:rsidRDefault="008A1F29" w:rsidP="008A1F29">
            <w:pPr>
              <w:pStyle w:val="NumberedList1"/>
              <w:numPr>
                <w:ilvl w:val="0"/>
                <w:numId w:val="0"/>
              </w:numPr>
              <w:tabs>
                <w:tab w:val="left" w:pos="360"/>
              </w:tabs>
              <w:ind w:left="360" w:hanging="360"/>
            </w:pPr>
            <w:r>
              <w:t>1.</w:t>
            </w:r>
            <w:r>
              <w:tab/>
              <w:t xml:space="preserve">Abra la herramienta </w:t>
            </w:r>
            <w:r>
              <w:rPr>
                <w:rStyle w:val="UI"/>
              </w:rPr>
              <w:t>Remedy Import</w:t>
            </w:r>
            <w:r>
              <w:t xml:space="preserve"> e inicie sesión con privilegios de administrador.</w:t>
            </w:r>
          </w:p>
          <w:p w:rsidR="008A1F29" w:rsidRDefault="008A1F29" w:rsidP="008A1F29">
            <w:pPr>
              <w:pStyle w:val="NumberedList1"/>
              <w:numPr>
                <w:ilvl w:val="0"/>
                <w:numId w:val="0"/>
              </w:numPr>
              <w:tabs>
                <w:tab w:val="left" w:pos="360"/>
              </w:tabs>
              <w:ind w:left="360" w:hanging="360"/>
            </w:pPr>
            <w:r>
              <w:t>2.</w:t>
            </w:r>
            <w:r>
              <w:tab/>
              <w:t xml:space="preserve">Haga clic en </w:t>
            </w:r>
            <w:r>
              <w:rPr>
                <w:rStyle w:val="UI"/>
              </w:rPr>
              <w:t>Abrir formulario</w:t>
            </w:r>
            <w:r>
              <w:t xml:space="preserve"> y seleccione el formulario </w:t>
            </w:r>
            <w:r>
              <w:rPr>
                <w:rStyle w:val="UI"/>
              </w:rPr>
              <w:t>SCI:StateTransitions</w:t>
            </w:r>
            <w:r>
              <w:t>.</w:t>
            </w:r>
          </w:p>
          <w:p w:rsidR="008A1F29" w:rsidRDefault="008A1F29" w:rsidP="008A1F29">
            <w:pPr>
              <w:pStyle w:val="NumberedList1"/>
              <w:numPr>
                <w:ilvl w:val="0"/>
                <w:numId w:val="0"/>
              </w:numPr>
              <w:tabs>
                <w:tab w:val="left" w:pos="360"/>
              </w:tabs>
              <w:ind w:left="360" w:hanging="360"/>
            </w:pPr>
            <w:r>
              <w:t>3.</w:t>
            </w:r>
            <w:r>
              <w:tab/>
              <w:t xml:space="preserve">Haga clic en </w:t>
            </w:r>
            <w:r>
              <w:rPr>
                <w:rStyle w:val="UI"/>
              </w:rPr>
              <w:t>Abrir archivo de datos</w:t>
            </w:r>
            <w:r>
              <w:t xml:space="preserve">, seleccione el archivo Remedy 71 State Transitions.arx y haga clic en </w:t>
            </w:r>
            <w:r>
              <w:rPr>
                <w:rStyle w:val="UI"/>
              </w:rPr>
              <w:t>Agregar todo</w:t>
            </w:r>
            <w:r>
              <w:t>.</w:t>
            </w:r>
          </w:p>
          <w:p w:rsidR="008A1F29" w:rsidRDefault="008A1F29" w:rsidP="008A1F29">
            <w:pPr>
              <w:pStyle w:val="NumberedList1"/>
              <w:numPr>
                <w:ilvl w:val="0"/>
                <w:numId w:val="0"/>
              </w:numPr>
              <w:tabs>
                <w:tab w:val="left" w:pos="360"/>
              </w:tabs>
              <w:ind w:left="360" w:hanging="360"/>
            </w:pPr>
            <w:r>
              <w:t>4.</w:t>
            </w:r>
            <w:r>
              <w:tab/>
              <w:t xml:space="preserve">Haga clic en </w:t>
            </w:r>
            <w:r>
              <w:rPr>
                <w:rStyle w:val="UI"/>
              </w:rPr>
              <w:t>Iniciar importación</w:t>
            </w:r>
            <w:r>
              <w:t xml:space="preserve"> para importar el archivo de datos. Compruebe que se importan 56 registros.</w:t>
            </w:r>
          </w:p>
        </w:tc>
      </w:tr>
    </w:tbl>
    <w:p w:rsidR="008A1F29" w:rsidRDefault="008A1F29"/>
    <w:p w:rsidR="008A1F29" w:rsidRDefault="008A1F29">
      <w:pPr>
        <w:pStyle w:val="DSTOC1-2"/>
      </w:pPr>
      <w:bookmarkStart w:id="32" w:name="_Toc237712092"/>
      <w:r>
        <w:t>Apéndice B: conector de HP Operations Manager</w:t>
      </w:r>
      <w:bookmarkStart w:id="33" w:name="z377f54ad9cd74d1d955356b86fdfce30"/>
      <w:bookmarkEnd w:id="33"/>
      <w:bookmarkEnd w:id="32"/>
    </w:p>
    <w:p w:rsidR="008A1F29" w:rsidRDefault="008A1F29">
      <w:pPr>
        <w:pStyle w:val="DSTOC3-0"/>
      </w:pPr>
      <w:r>
        <w:t>Nodos administrados de HP Operations Manager</w:t>
      </w:r>
    </w:p>
    <w:p w:rsidR="008A1F29" w:rsidRDefault="008A1F29">
      <w:r>
        <w:t>HP Operations Manager (anteriormente denominado OpenView Operations) sólo muestra los eventos que estén asociados con los nodos administrados en HP Operations Manager. El Conector de Operations Manager 2007 R2 de HP Operations Manager pasa el nombre de nodo que está asociado con el evento a HP Operations Manager. Si el nodo no se administra en HP Operations Manager, el evento se elimina y no se muestra en la consola de HP Operations Manager. Todos los nodos de Operations Manager 2007 R2 que se vayan a administrar en HP Operations Manager se deben agregar a HP Operations Manager.</w:t>
      </w:r>
    </w:p>
    <w:p w:rsidR="008A1F29" w:rsidRDefault="008A1F29">
      <w:r>
        <w:t xml:space="preserve">Para obtener información acerca de cómo agregar nodos y la administración de nodos, consulte la documentación de usuario de HP Operations Manager. </w:t>
      </w:r>
    </w:p>
    <w:p w:rsidR="008A1F29" w:rsidRDefault="008A1F29">
      <w:pPr>
        <w:pStyle w:val="DSTOC1-2"/>
      </w:pPr>
      <w:bookmarkStart w:id="34" w:name="_Toc237712093"/>
      <w:r>
        <w:t>Apéndice C: IBM Tivoli Enterprise Console Connector</w:t>
      </w:r>
      <w:bookmarkStart w:id="35" w:name="zf3446bbf92014f2384c79c7a18bdef44"/>
      <w:bookmarkEnd w:id="35"/>
      <w:bookmarkEnd w:id="34"/>
    </w:p>
    <w:p w:rsidR="008A1F29" w:rsidRDefault="008A1F29">
      <w:pPr>
        <w:pStyle w:val="DSTOC3-0"/>
      </w:pPr>
      <w:r>
        <w:t>Configuración de IBM Tivoli Enterprise Console para que muestre eventos de Operations Manager 2007</w:t>
      </w:r>
    </w:p>
    <w:p w:rsidR="008A1F29" w:rsidRDefault="008A1F29">
      <w:r>
        <w:t xml:space="preserve">Debe ejecutar la tarea </w:t>
      </w:r>
      <w:r>
        <w:rPr>
          <w:rStyle w:val="System"/>
        </w:rPr>
        <w:t>System_Center_Interop_Configure_TEC</w:t>
      </w:r>
      <w:r>
        <w:t xml:space="preserve"> o configurar manualmente una base de reglas de Tivoli en el servidor de IBM Tivoli Enterprise Console para que éste acepte alertas de Operations Manager 2007 R2. Los siguientes procedimientos indican los pasos que hay que seguir para hacerlo en un servidor de IBM Tivoli Enterprise Console. Dichos procedimientos se debe ejecutar desde un símbolo del sistema de un sistema operativo Windows o de un sistema UNIX que tenga IBM Tivoli Enterprise Console instalado.</w:t>
      </w:r>
    </w:p>
    <w:p w:rsidR="008A1F29" w:rsidRDefault="008A1F29">
      <w:r>
        <w:t>Antes de realizar los siguientes procedimientos hay que instalar el componente Interop Provider del Conector de Operations Manager 2007 R2 para IBM Tivoli Enterprise Console.</w:t>
      </w:r>
    </w:p>
    <w:p w:rsidR="008A1F29" w:rsidRDefault="008A1F29">
      <w:pPr>
        <w:pStyle w:val="AlertLabel"/>
      </w:pPr>
      <w:r>
        <w:rPr>
          <w:noProof/>
        </w:rPr>
        <w:drawing>
          <wp:inline distT="0" distB="0" distL="0" distR="0">
            <wp:extent cx="228600" cy="1524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Importante </w:t>
      </w:r>
    </w:p>
    <w:p w:rsidR="008A1F29" w:rsidRDefault="008A1F29">
      <w:pPr>
        <w:pStyle w:val="AlertText"/>
      </w:pPr>
      <w:r>
        <w:t xml:space="preserve">El entorno de Tivoli se debe configurar como se indica en el primer procedimiento antes de ejecutar la </w:t>
      </w:r>
      <w:r>
        <w:rPr>
          <w:rStyle w:val="System"/>
        </w:rPr>
        <w:t>tarea System_Center_Interop_Configure_TEC</w:t>
      </w:r>
      <w:r>
        <w:t xml:space="preserve"> o antes de configurar manualmente una base de reglas de Tivoli.</w:t>
      </w:r>
    </w:p>
    <w:p w:rsidR="008A1F29" w:rsidRDefault="008A1F29">
      <w:pPr>
        <w:pStyle w:val="ProcedureTitle"/>
        <w:framePr w:wrap="notBeside"/>
      </w:pPr>
      <w:r>
        <w:rPr>
          <w:noProof/>
        </w:rPr>
        <w:drawing>
          <wp:inline distT="0" distB="0" distL="0" distR="0">
            <wp:extent cx="152400" cy="152400"/>
            <wp:effectExtent l="1905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Para configurar el entorno de Tivoli</w:t>
      </w:r>
    </w:p>
    <w:tbl>
      <w:tblPr>
        <w:tblStyle w:val="ProcedureTable"/>
        <w:tblW w:w="0" w:type="auto"/>
        <w:tblLook w:val="01E0"/>
      </w:tblPr>
      <w:tblGrid>
        <w:gridCol w:w="8280"/>
      </w:tblGrid>
      <w:tr w:rsidR="008A1F29">
        <w:tc>
          <w:tcPr>
            <w:tcW w:w="8856" w:type="dxa"/>
          </w:tcPr>
          <w:p w:rsidR="008A1F29" w:rsidRDefault="008A1F29" w:rsidP="008A1F29">
            <w:pPr>
              <w:pStyle w:val="NumberedList1"/>
              <w:numPr>
                <w:ilvl w:val="0"/>
                <w:numId w:val="0"/>
              </w:numPr>
              <w:tabs>
                <w:tab w:val="left" w:pos="360"/>
              </w:tabs>
              <w:ind w:left="360" w:hanging="360"/>
            </w:pPr>
            <w:r>
              <w:t>1.</w:t>
            </w:r>
            <w:r>
              <w:tab/>
              <w:t>Abra una ventana del símbolo del sistema y ejecute lo siguiente.</w:t>
            </w:r>
          </w:p>
          <w:p w:rsidR="008A1F29" w:rsidRDefault="008A1F29">
            <w:pPr>
              <w:pStyle w:val="TextinList1"/>
            </w:pPr>
            <w:r>
              <w:t>En sistemas operativos Windows:</w:t>
            </w:r>
          </w:p>
          <w:p w:rsidR="008A1F29" w:rsidRDefault="008A1F29">
            <w:pPr>
              <w:pStyle w:val="CodeinList1"/>
            </w:pPr>
            <w:r>
              <w:t>\Windows\system32\drivers\etc\Tivoli\setup_env.cmd</w:t>
            </w:r>
          </w:p>
          <w:p w:rsidR="008A1F29" w:rsidRDefault="008A1F29">
            <w:pPr>
              <w:pStyle w:val="TextinList1"/>
            </w:pPr>
            <w:r>
              <w:lastRenderedPageBreak/>
              <w:t>En sistemas UNIX:</w:t>
            </w:r>
          </w:p>
          <w:p w:rsidR="008A1F29" w:rsidRDefault="008A1F29">
            <w:pPr>
              <w:pStyle w:val="CodeinList1"/>
            </w:pPr>
            <w:r>
              <w:t>./etc/Tivoli/setup_env.sh</w:t>
            </w:r>
          </w:p>
          <w:p w:rsidR="008A1F29" w:rsidRDefault="008A1F29" w:rsidP="008A1F29">
            <w:pPr>
              <w:pStyle w:val="NumberedList1"/>
              <w:numPr>
                <w:ilvl w:val="0"/>
                <w:numId w:val="0"/>
              </w:numPr>
              <w:tabs>
                <w:tab w:val="left" w:pos="360"/>
              </w:tabs>
              <w:ind w:left="360" w:hanging="360"/>
            </w:pPr>
            <w:r>
              <w:t>2.</w:t>
            </w:r>
            <w:r>
              <w:tab/>
              <w:t xml:space="preserve">Ejecute el comando </w:t>
            </w:r>
            <w:r>
              <w:rPr>
                <w:rStyle w:val="System"/>
              </w:rPr>
              <w:t>bash</w:t>
            </w:r>
            <w:r>
              <w:t xml:space="preserve"> para invocar al intérprete de Bourne Again shell.</w:t>
            </w:r>
          </w:p>
          <w:p w:rsidR="008A1F29" w:rsidRDefault="008A1F29" w:rsidP="008A1F29">
            <w:pPr>
              <w:pStyle w:val="NumberedList1"/>
              <w:numPr>
                <w:ilvl w:val="0"/>
                <w:numId w:val="0"/>
              </w:numPr>
              <w:tabs>
                <w:tab w:val="left" w:pos="360"/>
              </w:tabs>
              <w:ind w:left="360" w:hanging="360"/>
            </w:pPr>
            <w:r>
              <w:t>3.</w:t>
            </w:r>
            <w:r>
              <w:tab/>
              <w:t>Para configurar el entorno de Tivoli, ejecute lo siguiente en el símbolo del sistema.</w:t>
            </w:r>
          </w:p>
          <w:p w:rsidR="008A1F29" w:rsidRDefault="008A1F29">
            <w:pPr>
              <w:pStyle w:val="TextinList1"/>
            </w:pPr>
            <w:r>
              <w:t>En sistemas operativos Windows:</w:t>
            </w:r>
          </w:p>
          <w:p w:rsidR="008A1F29" w:rsidRDefault="008A1F29">
            <w:pPr>
              <w:pStyle w:val="CodeinList1"/>
            </w:pPr>
            <w:r>
              <w:t>. /profile_sci</w:t>
            </w:r>
          </w:p>
          <w:p w:rsidR="008A1F29" w:rsidRDefault="008A1F29">
            <w:pPr>
              <w:pStyle w:val="TextinList1"/>
            </w:pPr>
            <w:r>
              <w:t>En sistemas UNIX:</w:t>
            </w:r>
          </w:p>
          <w:p w:rsidR="008A1F29" w:rsidRDefault="008A1F29">
            <w:pPr>
              <w:pStyle w:val="CodeinList1"/>
            </w:pPr>
            <w:r>
              <w:t>. /.profile_sci</w:t>
            </w:r>
          </w:p>
        </w:tc>
      </w:tr>
    </w:tbl>
    <w:p w:rsidR="008A1F29" w:rsidRDefault="008A1F29">
      <w:pPr>
        <w:pStyle w:val="ProcedureTitle"/>
        <w:framePr w:wrap="notBeside"/>
      </w:pPr>
      <w:r>
        <w:rPr>
          <w:noProof/>
        </w:rPr>
        <w:lastRenderedPageBreak/>
        <w:drawing>
          <wp:inline distT="0" distB="0" distL="0" distR="0">
            <wp:extent cx="152400" cy="152400"/>
            <wp:effectExtent l="1905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Para ejecutar la tarea System_Center_Interop_Configure_TEC</w:t>
      </w:r>
    </w:p>
    <w:tbl>
      <w:tblPr>
        <w:tblStyle w:val="ProcedureTable"/>
        <w:tblW w:w="0" w:type="auto"/>
        <w:tblLook w:val="01E0"/>
      </w:tblPr>
      <w:tblGrid>
        <w:gridCol w:w="8280"/>
      </w:tblGrid>
      <w:tr w:rsidR="008A1F29">
        <w:tc>
          <w:tcPr>
            <w:tcW w:w="8856" w:type="dxa"/>
          </w:tcPr>
          <w:p w:rsidR="008A1F29" w:rsidRDefault="008A1F29" w:rsidP="008A1F29">
            <w:pPr>
              <w:pStyle w:val="BulletedList1"/>
              <w:numPr>
                <w:ilvl w:val="0"/>
                <w:numId w:val="0"/>
              </w:numPr>
              <w:tabs>
                <w:tab w:val="left" w:pos="360"/>
              </w:tabs>
              <w:ind w:left="360" w:hanging="360"/>
            </w:pPr>
            <w:r>
              <w:rPr>
                <w:rFonts w:ascii="Symbol" w:hAnsi="Symbol"/>
              </w:rPr>
              <w:t></w:t>
            </w:r>
            <w:r>
              <w:rPr>
                <w:rFonts w:ascii="Symbol" w:hAnsi="Symbol"/>
              </w:rPr>
              <w:tab/>
            </w:r>
            <w:r>
              <w:t>Use el comando wruntask con la siguiente sintaxis.</w:t>
            </w:r>
          </w:p>
          <w:p w:rsidR="008A1F29" w:rsidRDefault="008A1F29">
            <w:pPr>
              <w:pStyle w:val="CodeinList1"/>
            </w:pPr>
            <w:r>
              <w:t xml:space="preserve">wruntask –t System_Center_Interop_Configure_TEC –l  “System Center Interop TEC Tasks” –h </w:t>
            </w:r>
            <w:r>
              <w:rPr>
                <w:rStyle w:val="Placeholder"/>
              </w:rPr>
              <w:t>&lt;Nombre del nodo administrador del servidor TEC&gt;</w:t>
            </w:r>
            <w:r>
              <w:t xml:space="preserve"> –a </w:t>
            </w:r>
            <w:r>
              <w:rPr>
                <w:rStyle w:val="Placeholder"/>
              </w:rPr>
              <w:t>&lt;Nombre de RuleBase&gt;</w:t>
            </w:r>
            <w:r>
              <w:t xml:space="preserve"> –a {ACTIVE | EXISTING | NOCLONE} –a {</w:t>
            </w:r>
            <w:r>
              <w:rPr>
                <w:rStyle w:val="Placeholder"/>
              </w:rPr>
              <w:t>&lt;RuleBase to Clone&gt;</w:t>
            </w:r>
            <w:r>
              <w:t xml:space="preserve"> | “_unchanged_”} –a {Y | N} –m 900</w:t>
            </w:r>
          </w:p>
          <w:p w:rsidR="008A1F29" w:rsidRDefault="008A1F29">
            <w:pPr>
              <w:pStyle w:val="TextinList1"/>
            </w:pPr>
            <w:r>
              <w:t>Donde:</w:t>
            </w:r>
          </w:p>
          <w:p w:rsidR="008A1F29" w:rsidRDefault="008A1F29">
            <w:pPr>
              <w:pStyle w:val="TextinList1"/>
            </w:pPr>
            <w:r>
              <w:rPr>
                <w:rStyle w:val="LabelEmbedded"/>
              </w:rPr>
              <w:t>&lt;Nombre del nodo administrador del servidor TEC&gt;</w:t>
            </w:r>
            <w:r>
              <w:t>: es el nombre del servidor de IBM Tivoli Enterprise Console.</w:t>
            </w:r>
          </w:p>
          <w:p w:rsidR="008A1F29" w:rsidRDefault="008A1F29">
            <w:pPr>
              <w:pStyle w:val="TextinList1"/>
            </w:pPr>
            <w:r>
              <w:rPr>
                <w:rStyle w:val="LabelEmbedded"/>
              </w:rPr>
              <w:t>&lt;Nombre de RuleBase&gt;</w:t>
            </w:r>
            <w:r>
              <w:t>: es el nombre que desea aplicar a su nueva base de reglas de Tivoli.</w:t>
            </w:r>
          </w:p>
          <w:p w:rsidR="008A1F29" w:rsidRDefault="008A1F29">
            <w:pPr>
              <w:pStyle w:val="TextinList1"/>
            </w:pPr>
            <w:r>
              <w:rPr>
                <w:rStyle w:val="LabelEmbedded"/>
              </w:rPr>
              <w:t>1ª opción –a</w:t>
            </w:r>
            <w:r>
              <w:t>: es el nombre de una base de reglas nueva o existente que se va a crear o actualizar.</w:t>
            </w:r>
          </w:p>
          <w:p w:rsidR="008A1F29" w:rsidRDefault="008A1F29">
            <w:pPr>
              <w:pStyle w:val="TextinList1"/>
            </w:pPr>
            <w:r>
              <w:rPr>
                <w:rStyle w:val="LabelEmbedded"/>
              </w:rPr>
              <w:t>2ª opción –a</w:t>
            </w:r>
            <w:r>
              <w:t xml:space="preserve">: especifica la base de reglas de la que se va a realizar la clonación. </w:t>
            </w:r>
            <w:r>
              <w:br/>
              <w:t>   ACTIVE: usa la base de reglas de Tivoli activa actualmente.</w:t>
            </w:r>
            <w:r>
              <w:br/>
              <w:t>   EXISTING: usa una base de reglas de Tivoli configurada.</w:t>
            </w:r>
            <w:r>
              <w:br/>
              <w:t>   NOCLONE: crea una base de reglas.</w:t>
            </w:r>
          </w:p>
          <w:p w:rsidR="008A1F29" w:rsidRDefault="008A1F29">
            <w:pPr>
              <w:pStyle w:val="TextinList1"/>
            </w:pPr>
            <w:r>
              <w:rPr>
                <w:rStyle w:val="LabelEmbedded"/>
              </w:rPr>
              <w:t>3ª opción –a</w:t>
            </w:r>
            <w:r>
              <w:t>: es el nombre de la base de reglas existente de la que se va a realizar la clonación si se eligió EXISTING en la 2ª opción –a. Si en la 2ª opción –a se seleccionó ACTIVE o NOCLONE, especifique la cadena “_unchanged_”.</w:t>
            </w:r>
          </w:p>
          <w:p w:rsidR="008A1F29" w:rsidRDefault="008A1F29">
            <w:pPr>
              <w:pStyle w:val="TextinList1"/>
            </w:pPr>
            <w:r>
              <w:rPr>
                <w:rStyle w:val="LabelEmbedded"/>
              </w:rPr>
              <w:t>4ª opción –a</w:t>
            </w:r>
            <w:r>
              <w:t xml:space="preserve"> : escriba S o N para reiniciar (Y) o no reiniciar (N) el servidor de IBM Tivoli Enterprise Console. Si no lo reinicia, la base de reglas nueva no estará activa y no aparecerán las alertas de Operations Manager desde el conector.</w:t>
            </w:r>
          </w:p>
          <w:p w:rsidR="008A1F29" w:rsidRDefault="008A1F29">
            <w:pPr>
              <w:pStyle w:val="TextinList1"/>
            </w:pPr>
            <w:r>
              <w:rPr>
                <w:rStyle w:val="LabelEmbedded"/>
              </w:rPr>
              <w:t>-m</w:t>
            </w:r>
            <w:r>
              <w:t xml:space="preserve"> : escriba el valor, en segundos, del periodo de tiempo de espera.</w:t>
            </w:r>
          </w:p>
          <w:p w:rsidR="008A1F29" w:rsidRDefault="008A1F29">
            <w:pPr>
              <w:pStyle w:val="TextinList1"/>
            </w:pPr>
            <w:r>
              <w:t>A continuación se muestra un ejemplo en el que el comando wruntask usa la base de reglas activa para clonar.</w:t>
            </w:r>
          </w:p>
          <w:p w:rsidR="008A1F29" w:rsidRDefault="008A1F29">
            <w:pPr>
              <w:pStyle w:val="CodeinList1"/>
            </w:pPr>
            <w:r>
              <w:t>wruntask –t System_Center_Interop_Configure_TEC –l “System Center Interop TEC Tasks” –h myTECServer –a myRuleBase –a ACTIVE –a “_unchanged_” –a Y –m 900</w:t>
            </w:r>
          </w:p>
        </w:tc>
      </w:tr>
    </w:tbl>
    <w:p w:rsidR="008A1F29" w:rsidRDefault="008A1F29">
      <w:pPr>
        <w:pStyle w:val="ProcedureTitle"/>
        <w:framePr w:wrap="notBeside"/>
      </w:pPr>
      <w:r>
        <w:rPr>
          <w:noProof/>
        </w:rPr>
        <w:lastRenderedPageBreak/>
        <w:drawing>
          <wp:inline distT="0" distB="0" distL="0" distR="0">
            <wp:extent cx="152400" cy="152400"/>
            <wp:effectExtent l="1905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Para configurar manualmente una base de reglas de Tivoli</w:t>
      </w:r>
    </w:p>
    <w:tbl>
      <w:tblPr>
        <w:tblStyle w:val="ProcedureTable"/>
        <w:tblW w:w="0" w:type="auto"/>
        <w:tblLook w:val="01E0"/>
      </w:tblPr>
      <w:tblGrid>
        <w:gridCol w:w="8280"/>
      </w:tblGrid>
      <w:tr w:rsidR="008A1F29">
        <w:tc>
          <w:tcPr>
            <w:tcW w:w="8856" w:type="dxa"/>
          </w:tcPr>
          <w:p w:rsidR="008A1F29" w:rsidRDefault="008A1F29" w:rsidP="008A1F29">
            <w:pPr>
              <w:pStyle w:val="NumberedList1"/>
              <w:numPr>
                <w:ilvl w:val="0"/>
                <w:numId w:val="0"/>
              </w:numPr>
              <w:tabs>
                <w:tab w:val="left" w:pos="360"/>
              </w:tabs>
              <w:ind w:left="360" w:hanging="360"/>
            </w:pPr>
            <w:r>
              <w:t>1.</w:t>
            </w:r>
            <w:r>
              <w:tab/>
              <w:t xml:space="preserve">Importe el archivo de clases que define las clases de eventos que usa el Operations Manager 2007 R2 Connector para IBM Tivoli Enterprise Console, para lo que debe escribir lo siguiente: </w:t>
            </w:r>
          </w:p>
          <w:p w:rsidR="008A1F29" w:rsidRDefault="008A1F29">
            <w:pPr>
              <w:pStyle w:val="CodeinList1"/>
            </w:pPr>
            <w:r>
              <w:t xml:space="preserve">wrb –imprbclass $SCI_HOME/Tivoli/SCInterop.baroc </w:t>
            </w:r>
            <w:r>
              <w:rPr>
                <w:rStyle w:val="Placeholder"/>
              </w:rPr>
              <w:t>&lt;nombre de base de reglas&gt;</w:t>
            </w:r>
          </w:p>
          <w:p w:rsidR="008A1F29" w:rsidRDefault="008A1F29">
            <w:pPr>
              <w:pStyle w:val="AlertLabelinList1"/>
            </w:pPr>
            <w:r>
              <w:rPr>
                <w:noProof/>
              </w:rPr>
              <w:drawing>
                <wp:inline distT="0" distB="0" distL="0" distR="0">
                  <wp:extent cx="228600" cy="152400"/>
                  <wp:effectExtent l="1905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Nota </w:t>
            </w:r>
          </w:p>
          <w:p w:rsidR="008A1F29" w:rsidRDefault="008A1F29">
            <w:pPr>
              <w:pStyle w:val="AlertTextinList2"/>
            </w:pPr>
            <w:r>
              <w:t xml:space="preserve">El nombre de la base de reglas debe ser una base de reglas existente (por ejemplo, </w:t>
            </w:r>
            <w:r>
              <w:rPr>
                <w:rStyle w:val="System"/>
              </w:rPr>
              <w:t>sci_OpsMgr2007toTEC</w:t>
            </w:r>
            <w:r>
              <w:t xml:space="preserve">). Si tiene que crear una base de reglas, use el comando </w:t>
            </w:r>
            <w:r>
              <w:rPr>
                <w:rStyle w:val="System"/>
              </w:rPr>
              <w:t>wrb –crtrb &lt;nombre de base de reglas&gt;</w:t>
            </w:r>
            <w:r>
              <w:t>.</w:t>
            </w:r>
          </w:p>
          <w:p w:rsidR="008A1F29" w:rsidRDefault="008A1F29" w:rsidP="008A1F29">
            <w:pPr>
              <w:pStyle w:val="NumberedList1"/>
              <w:numPr>
                <w:ilvl w:val="0"/>
                <w:numId w:val="0"/>
              </w:numPr>
              <w:tabs>
                <w:tab w:val="left" w:pos="360"/>
              </w:tabs>
              <w:ind w:left="360" w:hanging="360"/>
            </w:pPr>
            <w:r>
              <w:t>2.</w:t>
            </w:r>
            <w:r>
              <w:tab/>
              <w:t>Importe las reglas que definen el procesamiento de las clases de Operations Manager 2007 R2 Connector para IBM Tivoli Enterprise Console, para lo que debe escribir:</w:t>
            </w:r>
          </w:p>
          <w:p w:rsidR="008A1F29" w:rsidRDefault="008A1F29">
            <w:pPr>
              <w:pStyle w:val="CodeinList1"/>
            </w:pPr>
            <w:r>
              <w:t xml:space="preserve">wrb –imprbrule $SCI_HOME/Tivoli/SCInteropTEC.rls </w:t>
            </w:r>
            <w:r>
              <w:rPr>
                <w:rStyle w:val="Placeholder"/>
              </w:rPr>
              <w:t>&lt;nombre de base de reglas&gt;</w:t>
            </w:r>
          </w:p>
          <w:p w:rsidR="008A1F29" w:rsidRDefault="008A1F29" w:rsidP="008A1F29">
            <w:pPr>
              <w:pStyle w:val="NumberedList1"/>
              <w:numPr>
                <w:ilvl w:val="0"/>
                <w:numId w:val="0"/>
              </w:numPr>
              <w:tabs>
                <w:tab w:val="left" w:pos="360"/>
              </w:tabs>
              <w:ind w:left="360" w:hanging="360"/>
            </w:pPr>
            <w:r>
              <w:t>3.</w:t>
            </w:r>
            <w:r>
              <w:tab/>
              <w:t>Importe las reglas en el destino de la base de reglas, para lo que debe escribir:</w:t>
            </w:r>
          </w:p>
          <w:p w:rsidR="008A1F29" w:rsidRDefault="008A1F29">
            <w:pPr>
              <w:pStyle w:val="CodeinList1"/>
            </w:pPr>
            <w:r>
              <w:t xml:space="preserve">wrb –imptgtrule SCInterop </w:t>
            </w:r>
            <w:r>
              <w:rPr>
                <w:rStyle w:val="Placeholder"/>
              </w:rPr>
              <w:t>&lt;destino: por lo general, es “EventServer”&gt;</w:t>
            </w:r>
            <w:r>
              <w:t xml:space="preserve"> </w:t>
            </w:r>
            <w:r>
              <w:rPr>
                <w:rStyle w:val="Placeholder"/>
              </w:rPr>
              <w:t>&lt;nombre de base de reglas&gt;</w:t>
            </w:r>
          </w:p>
          <w:p w:rsidR="008A1F29" w:rsidRDefault="008A1F29" w:rsidP="008A1F29">
            <w:pPr>
              <w:pStyle w:val="NumberedList1"/>
              <w:numPr>
                <w:ilvl w:val="0"/>
                <w:numId w:val="0"/>
              </w:numPr>
              <w:tabs>
                <w:tab w:val="left" w:pos="360"/>
              </w:tabs>
              <w:ind w:left="360" w:hanging="360"/>
            </w:pPr>
            <w:r>
              <w:t>4.</w:t>
            </w:r>
            <w:r>
              <w:tab/>
              <w:t xml:space="preserve">Compile la base de reglas, para lo que debe escribir lo siguiente (los corchetes { } son sintaxis que indica que </w:t>
            </w:r>
            <w:r>
              <w:rPr>
                <w:rStyle w:val="CodeEmbedded"/>
              </w:rPr>
              <w:t>–trace</w:t>
            </w:r>
            <w:r>
              <w:t xml:space="preserve"> es opcional):</w:t>
            </w:r>
          </w:p>
          <w:p w:rsidR="008A1F29" w:rsidRDefault="008A1F29">
            <w:pPr>
              <w:pStyle w:val="CodeinList1"/>
            </w:pPr>
            <w:r>
              <w:t xml:space="preserve">wrb –comprules {-trace} </w:t>
            </w:r>
            <w:r>
              <w:rPr>
                <w:rStyle w:val="Placeholder"/>
              </w:rPr>
              <w:t>&lt;nombre de base de reglas&gt;</w:t>
            </w:r>
          </w:p>
          <w:p w:rsidR="008A1F29" w:rsidRDefault="008A1F29" w:rsidP="008A1F29">
            <w:pPr>
              <w:pStyle w:val="NumberedList1"/>
              <w:numPr>
                <w:ilvl w:val="0"/>
                <w:numId w:val="0"/>
              </w:numPr>
              <w:tabs>
                <w:tab w:val="left" w:pos="360"/>
              </w:tabs>
              <w:ind w:left="360" w:hanging="360"/>
            </w:pPr>
            <w:r>
              <w:t>5.</w:t>
            </w:r>
            <w:r>
              <w:tab/>
              <w:t>Cargue la base de reglas, para lo que debe escribir:</w:t>
            </w:r>
          </w:p>
          <w:p w:rsidR="008A1F29" w:rsidRDefault="008A1F29">
            <w:pPr>
              <w:pStyle w:val="CodeinList1"/>
            </w:pPr>
            <w:r>
              <w:t xml:space="preserve">wrb –loadrb –use </w:t>
            </w:r>
            <w:r>
              <w:rPr>
                <w:rStyle w:val="Placeholder"/>
              </w:rPr>
              <w:t>&lt;nombre de base de reglas&gt;</w:t>
            </w:r>
          </w:p>
          <w:p w:rsidR="008A1F29" w:rsidRDefault="008A1F29" w:rsidP="008A1F29">
            <w:pPr>
              <w:pStyle w:val="NumberedList1"/>
              <w:numPr>
                <w:ilvl w:val="0"/>
                <w:numId w:val="0"/>
              </w:numPr>
              <w:tabs>
                <w:tab w:val="left" w:pos="360"/>
              </w:tabs>
              <w:ind w:left="360" w:hanging="360"/>
            </w:pPr>
            <w:r>
              <w:t>6.</w:t>
            </w:r>
            <w:r>
              <w:tab/>
              <w:t xml:space="preserve">Detenga el servidor de IBM Tivoli Enterprise Console: </w:t>
            </w:r>
            <w:r>
              <w:rPr>
                <w:rStyle w:val="System"/>
              </w:rPr>
              <w:t>wstopesvr</w:t>
            </w:r>
          </w:p>
          <w:p w:rsidR="008A1F29" w:rsidRDefault="008A1F29" w:rsidP="008A1F29">
            <w:pPr>
              <w:pStyle w:val="NumberedList1"/>
              <w:numPr>
                <w:ilvl w:val="0"/>
                <w:numId w:val="0"/>
              </w:numPr>
              <w:tabs>
                <w:tab w:val="left" w:pos="360"/>
              </w:tabs>
              <w:ind w:left="360" w:hanging="360"/>
            </w:pPr>
            <w:r>
              <w:t>7.</w:t>
            </w:r>
            <w:r>
              <w:tab/>
              <w:t xml:space="preserve">Inicie el servidor de IBM Tivoli Enterprise Console: </w:t>
            </w:r>
            <w:r>
              <w:rPr>
                <w:rStyle w:val="System"/>
              </w:rPr>
              <w:t>wstartesvr</w:t>
            </w:r>
          </w:p>
          <w:p w:rsidR="008A1F29" w:rsidRDefault="008A1F29" w:rsidP="008A1F29">
            <w:pPr>
              <w:pStyle w:val="NumberedList1"/>
              <w:numPr>
                <w:ilvl w:val="0"/>
                <w:numId w:val="0"/>
              </w:numPr>
              <w:tabs>
                <w:tab w:val="left" w:pos="360"/>
              </w:tabs>
              <w:ind w:left="360" w:hanging="360"/>
            </w:pPr>
            <w:r>
              <w:t>8.</w:t>
            </w:r>
            <w:r>
              <w:tab/>
              <w:t xml:space="preserve">Copie el archivo </w:t>
            </w:r>
            <w:r>
              <w:rPr>
                <w:rStyle w:val="System"/>
              </w:rPr>
              <w:t>sciCreateTECEvtFile.sh</w:t>
            </w:r>
            <w:r>
              <w:t xml:space="preserve"> al directorio de secuencias de comandos de IBM Tivoli Enterprise Console: En el siguiente ejemplo se asumen los directorios predeterminados:</w:t>
            </w:r>
          </w:p>
          <w:p w:rsidR="008A1F29" w:rsidRDefault="008A1F29">
            <w:pPr>
              <w:pStyle w:val="CodeinList1"/>
            </w:pPr>
            <w:r>
              <w:t>cp $SCI_HOME/Tivoli/sciCreateTECEvtFile.sh $BINDIR/TME/TEC/scripts</w:t>
            </w:r>
          </w:p>
        </w:tc>
      </w:tr>
    </w:tbl>
    <w:p w:rsidR="008A1F29" w:rsidRDefault="008A1F29"/>
    <w:p w:rsidR="008A1F29" w:rsidRDefault="008A1F29">
      <w:pPr>
        <w:pStyle w:val="DSTOC1-2"/>
      </w:pPr>
      <w:bookmarkStart w:id="36" w:name="_Toc237712094"/>
      <w:r>
        <w:t>Apéndice D: Universal Connector</w:t>
      </w:r>
      <w:bookmarkStart w:id="37" w:name="z8ca6cb7a963b447e89a018daecc97a6f"/>
      <w:bookmarkEnd w:id="37"/>
      <w:bookmarkEnd w:id="36"/>
    </w:p>
    <w:p w:rsidR="008A1F29" w:rsidRDefault="008A1F29">
      <w:pPr>
        <w:pStyle w:val="DSTOC4-0"/>
      </w:pPr>
      <w:r>
        <w:t>Ejemplos de lógica de integración de mensajes de alerta</w:t>
      </w:r>
    </w:p>
    <w:p w:rsidR="008A1F29" w:rsidRDefault="008A1F29">
      <w:r>
        <w:t xml:space="preserve">Como se indicó en la sección </w:t>
      </w:r>
      <w:hyperlink w:anchor="z3be1ec3e24204bf898c54061bc95dd9b" w:history="1">
        <w:r>
          <w:rPr>
            <w:rStyle w:val="Hyperlink"/>
          </w:rPr>
          <w:t>Uso de Universal Connector</w:t>
        </w:r>
      </w:hyperlink>
      <w:r>
        <w:t>, se debe desarrollar una lógica de integración para traducir y transferir el contenido de los mensajes de alerta, tal como la guardó Interop Provider, al sistema remoto al que sirve Universal Connector. Los siguientes son ejemplos de secuencias de comandos de Windows PowerShell que pueden servir como punto de partida de esta tarea. En estos ejemplos, el sistema remoto se designa como emulador de EMS.</w:t>
      </w:r>
    </w:p>
    <w:p w:rsidR="008A1F29" w:rsidRDefault="008A1F29">
      <w:r>
        <w:rPr>
          <w:rStyle w:val="UI"/>
        </w:rPr>
        <w:lastRenderedPageBreak/>
        <w:t>Secuencia de comandos para procesar una alerta nueva</w:t>
      </w:r>
    </w:p>
    <w:p w:rsidR="008A1F29" w:rsidRDefault="008A1F29">
      <w:pPr>
        <w:pStyle w:val="Code"/>
      </w:pPr>
      <w:r>
        <w:t>#  Copyright (c) Microsoft Corporation.  Reservados todos los derechos. # # Secuencia de comandos de ejemplo para procesar las alertas entrantes de Operations Manager 2007 R2 # reenviadas a través de Universal Connector. #</w:t>
      </w:r>
    </w:p>
    <w:p w:rsidR="008A1F29" w:rsidRDefault="008A1F29">
      <w:pPr>
        <w:pStyle w:val="Code"/>
      </w:pPr>
    </w:p>
    <w:p w:rsidR="008A1F29" w:rsidRDefault="008A1F29">
      <w:pPr>
        <w:pStyle w:val="Code"/>
      </w:pPr>
      <w:r>
        <w:t>## Ruta de acceso a los archivos XML de alerta reenviados desde Operations Manager. $FromOMPath="C:\Archivos de programa\System Center Operations Manager 2007 Providers\Operations Manager 2007 Connector to Microsoft Universal Provider\UnvEvents\FromOpsMgr"</w:t>
      </w:r>
    </w:p>
    <w:p w:rsidR="008A1F29" w:rsidRDefault="008A1F29">
      <w:pPr>
        <w:pStyle w:val="Code"/>
      </w:pPr>
    </w:p>
    <w:p w:rsidR="008A1F29" w:rsidRDefault="008A1F29">
      <w:pPr>
        <w:pStyle w:val="Code"/>
      </w:pPr>
      <w:r>
        <w:t>## Ruta de acceso a un emulador de EMS. $EMSPath="C:\Archivos de programa\EMSEmulator"</w:t>
      </w:r>
    </w:p>
    <w:p w:rsidR="008A1F29" w:rsidRDefault="008A1F29">
      <w:pPr>
        <w:pStyle w:val="Code"/>
      </w:pPr>
    </w:p>
    <w:p w:rsidR="008A1F29" w:rsidRDefault="008A1F29">
      <w:pPr>
        <w:pStyle w:val="Code"/>
      </w:pPr>
      <w:r>
        <w:t>## Ruta de acceso a los archivos XML que se enviarán a Operations Manager. $ToOMPath = "C:\Archivos de programa\System Center Operations Manager 2007 Providers\Operations Manager 2007 Connector to Microsoft Universal Provider\UnvEvents\"</w:t>
      </w:r>
    </w:p>
    <w:p w:rsidR="008A1F29" w:rsidRDefault="008A1F29">
      <w:pPr>
        <w:pStyle w:val="Code"/>
      </w:pPr>
    </w:p>
    <w:p w:rsidR="008A1F29" w:rsidRDefault="008A1F29">
      <w:pPr>
        <w:pStyle w:val="Code"/>
      </w:pPr>
      <w:r>
        <w:t>## Siguiente número de vale de la configuración del emulador de EMS. $EMSConfigFile=$EMSPath + "\config\EMSEmulatorConfig.xml" $EMSConfigxml = [xml] (get-content $EMSConfigFile) $NextTicket = [int] $EMSConfigxml.EMSConfig.NextTicket</w:t>
      </w:r>
    </w:p>
    <w:p w:rsidR="008A1F29" w:rsidRDefault="008A1F29">
      <w:pPr>
        <w:pStyle w:val="Code"/>
      </w:pPr>
    </w:p>
    <w:p w:rsidR="008A1F29" w:rsidRDefault="008A1F29">
      <w:pPr>
        <w:pStyle w:val="Code"/>
      </w:pPr>
      <w:r>
        <w:t xml:space="preserve">## Leer archivos XML de alerta de Operations Manager. $alertfiles = (get-childitem -path $FromOMPath -include *.xml -recurse) </w:t>
      </w:r>
    </w:p>
    <w:p w:rsidR="008A1F29" w:rsidRDefault="008A1F29">
      <w:pPr>
        <w:pStyle w:val="Code"/>
      </w:pPr>
    </w:p>
    <w:p w:rsidR="008A1F29" w:rsidRDefault="008A1F29">
      <w:pPr>
        <w:pStyle w:val="Code"/>
      </w:pPr>
      <w:r>
        <w:t>foreach($alertfile in $alertfiles) { $xml= [xml](get-content $alertfile)</w:t>
      </w:r>
    </w:p>
    <w:p w:rsidR="008A1F29" w:rsidRDefault="008A1F29">
      <w:pPr>
        <w:pStyle w:val="Code"/>
      </w:pPr>
    </w:p>
    <w:p w:rsidR="008A1F29" w:rsidRDefault="008A1F29">
      <w:pPr>
        <w:pStyle w:val="Code"/>
      </w:pPr>
      <w:r>
        <w:t># Procesamiento de alerta nueva - EventType = 0 if ($xml.UNVEvent.EventType = "0") {</w:t>
      </w:r>
    </w:p>
    <w:p w:rsidR="008A1F29" w:rsidRDefault="008A1F29">
      <w:pPr>
        <w:pStyle w:val="Code"/>
      </w:pPr>
    </w:p>
    <w:p w:rsidR="008A1F29" w:rsidRDefault="008A1F29">
      <w:pPr>
        <w:pStyle w:val="Code"/>
      </w:pPr>
      <w:r>
        <w:t># Agregar lógica para insertar una alerta en la aplicación del cliente. # A continuación se realiza una simulación. $newelem = $xml.CreateElement("TicketNumber") $newelem.set_InnerText($NextTicket) $xml.UNVEvent.AppendChild($newelem) $newFile=$EMSPath + "\" + $NextTicket + ".xml" $xml.save($newFile)</w:t>
      </w:r>
    </w:p>
    <w:p w:rsidR="008A1F29" w:rsidRDefault="008A1F29">
      <w:pPr>
        <w:pStyle w:val="Code"/>
      </w:pPr>
    </w:p>
    <w:p w:rsidR="008A1F29" w:rsidRDefault="008A1F29">
      <w:pPr>
        <w:pStyle w:val="Code"/>
      </w:pPr>
      <w:r>
        <w:t># Crear el reconocimiento para la nueva alerta, devolver TicketNumber. $ackxml = new-object System.Xml.XmlDocument</w:t>
      </w:r>
    </w:p>
    <w:p w:rsidR="008A1F29" w:rsidRDefault="008A1F29">
      <w:pPr>
        <w:pStyle w:val="Code"/>
      </w:pPr>
    </w:p>
    <w:p w:rsidR="008A1F29" w:rsidRDefault="008A1F29">
      <w:pPr>
        <w:pStyle w:val="Code"/>
      </w:pPr>
      <w:r>
        <w:lastRenderedPageBreak/>
        <w:t># Crear nodo raíz. $ackroot = $ackxml.CreateElement("UNVEvent") $ackxml.appendchild($ackroot)</w:t>
      </w:r>
    </w:p>
    <w:p w:rsidR="008A1F29" w:rsidRDefault="008A1F29">
      <w:pPr>
        <w:pStyle w:val="Code"/>
      </w:pPr>
    </w:p>
    <w:p w:rsidR="008A1F29" w:rsidRDefault="008A1F29">
      <w:pPr>
        <w:pStyle w:val="Code"/>
      </w:pPr>
      <w:r>
        <w:t># Agregar EventType a ackxml. $ackelem = $ackxml.CreateElement("EventType") $ackelem.set_InnerText("2") $ackroot.AppendChild($ackelem)</w:t>
      </w:r>
    </w:p>
    <w:p w:rsidR="008A1F29" w:rsidRDefault="008A1F29">
      <w:pPr>
        <w:pStyle w:val="Code"/>
      </w:pPr>
    </w:p>
    <w:p w:rsidR="008A1F29" w:rsidRDefault="008A1F29">
      <w:pPr>
        <w:pStyle w:val="Code"/>
      </w:pPr>
      <w:r>
        <w:t># Agregar AlertId a ackxml. $ackelem = $ackxml.CreateElement("AlertId") $ackelem.set_InnerText($xml.UNVEvent.AlertId) $ackroot.AppendChild($ackelem)</w:t>
      </w:r>
    </w:p>
    <w:p w:rsidR="008A1F29" w:rsidRDefault="008A1F29">
      <w:pPr>
        <w:pStyle w:val="Code"/>
      </w:pPr>
    </w:p>
    <w:p w:rsidR="008A1F29" w:rsidRDefault="008A1F29">
      <w:pPr>
        <w:pStyle w:val="Code"/>
      </w:pPr>
      <w:r>
        <w:t># Agregar EventID a ackxml. $ackelem = $ackxml.CreateElement("EventId") $ackelem.set_InnerText($NextTicket) $ackroot.AppendChild($ackelem)</w:t>
      </w:r>
    </w:p>
    <w:p w:rsidR="008A1F29" w:rsidRDefault="008A1F29">
      <w:pPr>
        <w:pStyle w:val="Code"/>
      </w:pPr>
    </w:p>
    <w:p w:rsidR="008A1F29" w:rsidRDefault="008A1F29">
      <w:pPr>
        <w:pStyle w:val="Code"/>
      </w:pPr>
      <w:r>
        <w:t># Agregar ManagementGroup a ackxml. $ackelem = $ackxml.CreateElement("ManagementGroupName") $ackelem.set_InnerText($xml.UNVEvent.ManagementGroupName) $ackroot.AppendChild($ackelem)</w:t>
      </w:r>
    </w:p>
    <w:p w:rsidR="008A1F29" w:rsidRDefault="008A1F29">
      <w:pPr>
        <w:pStyle w:val="Code"/>
      </w:pPr>
    </w:p>
    <w:p w:rsidR="008A1F29" w:rsidRDefault="008A1F29">
      <w:pPr>
        <w:pStyle w:val="Code"/>
      </w:pPr>
      <w:r>
        <w:t># Agregar introducción de XML. $xmlintro = $ackxml.CreateProcessingInstruction("xml", "version='1.0'") $ackxml.InsertBefore($xmlintro, $ackroot)</w:t>
      </w:r>
    </w:p>
    <w:p w:rsidR="008A1F29" w:rsidRDefault="008A1F29">
      <w:pPr>
        <w:pStyle w:val="Code"/>
      </w:pPr>
    </w:p>
    <w:p w:rsidR="008A1F29" w:rsidRDefault="008A1F29">
      <w:pPr>
        <w:pStyle w:val="Code"/>
      </w:pPr>
      <w:r>
        <w:t># Comprobar directorio MgmtGroup, crearlo si no existe. $MGdir = $ToOMPath + $xml.UNVEvent.ManagementGroupName $ackFile = $MGdir + "\" + $NextTicket + ".xml"</w:t>
      </w:r>
    </w:p>
    <w:p w:rsidR="008A1F29" w:rsidRDefault="008A1F29">
      <w:pPr>
        <w:pStyle w:val="Code"/>
      </w:pPr>
    </w:p>
    <w:p w:rsidR="008A1F29" w:rsidRDefault="008A1F29">
      <w:pPr>
        <w:pStyle w:val="Code"/>
      </w:pPr>
      <w:r>
        <w:t>if (!(Test-Path $MGdir)) { mkdir $MGdir }</w:t>
      </w:r>
    </w:p>
    <w:p w:rsidR="008A1F29" w:rsidRDefault="008A1F29">
      <w:pPr>
        <w:pStyle w:val="Code"/>
      </w:pPr>
    </w:p>
    <w:p w:rsidR="008A1F29" w:rsidRDefault="008A1F29">
      <w:pPr>
        <w:pStyle w:val="Code"/>
      </w:pPr>
      <w:r>
        <w:t>$ackxml.save($ackFile)</w:t>
      </w:r>
    </w:p>
    <w:p w:rsidR="008A1F29" w:rsidRDefault="008A1F29">
      <w:pPr>
        <w:pStyle w:val="Code"/>
      </w:pPr>
    </w:p>
    <w:p w:rsidR="008A1F29" w:rsidRDefault="008A1F29">
      <w:pPr>
        <w:pStyle w:val="Code"/>
      </w:pPr>
      <w:r>
        <w:t>remove-item $alertfile</w:t>
      </w:r>
    </w:p>
    <w:p w:rsidR="008A1F29" w:rsidRDefault="008A1F29">
      <w:pPr>
        <w:pStyle w:val="Code"/>
      </w:pPr>
    </w:p>
    <w:p w:rsidR="008A1F29" w:rsidRDefault="008A1F29">
      <w:pPr>
        <w:pStyle w:val="Code"/>
      </w:pPr>
      <w:r>
        <w:t>$NextTicket++ }</w:t>
      </w:r>
    </w:p>
    <w:p w:rsidR="008A1F29" w:rsidRDefault="008A1F29">
      <w:pPr>
        <w:pStyle w:val="Code"/>
      </w:pPr>
    </w:p>
    <w:p w:rsidR="008A1F29" w:rsidRDefault="008A1F29">
      <w:pPr>
        <w:pStyle w:val="Code"/>
      </w:pPr>
      <w:r>
        <w:t>}</w:t>
      </w:r>
    </w:p>
    <w:p w:rsidR="008A1F29" w:rsidRDefault="008A1F29">
      <w:pPr>
        <w:pStyle w:val="Code"/>
      </w:pPr>
    </w:p>
    <w:p w:rsidR="008A1F29" w:rsidRDefault="008A1F29">
      <w:pPr>
        <w:pStyle w:val="Code"/>
      </w:pPr>
      <w:r>
        <w:t># Actualizar archivo de configuración de EMS con el valor nuevo de NextTicket. $EMSConfigxml.EMSConfig.NextTicket = [string] $NextTicket $EMSConfigxml.save($EMSConfigFile)</w:t>
      </w:r>
    </w:p>
    <w:p w:rsidR="008A1F29" w:rsidRDefault="008A1F29">
      <w:pPr>
        <w:pStyle w:val="Code"/>
      </w:pPr>
    </w:p>
    <w:p w:rsidR="008A1F29" w:rsidRDefault="008A1F29">
      <w:r>
        <w:rPr>
          <w:rStyle w:val="UI"/>
        </w:rPr>
        <w:t>Secuencia de comandos para procesar una actualización de alerta de Operations Manager</w:t>
      </w:r>
    </w:p>
    <w:p w:rsidR="008A1F29" w:rsidRDefault="008A1F29">
      <w:pPr>
        <w:pStyle w:val="Code"/>
      </w:pPr>
    </w:p>
    <w:p w:rsidR="008A1F29" w:rsidRDefault="008A1F29">
      <w:pPr>
        <w:pStyle w:val="Code"/>
      </w:pPr>
      <w:r>
        <w:t>#  Copyright (c) Microsoft Corporation.  Reservados todos los derechos. # # Secuencia de comandos de ejemplo para procesar las actualizaciones de alertas entrantes desde Operations Manager 2007 R2 # reenviadas a través de Universal Connector. #</w:t>
      </w:r>
    </w:p>
    <w:p w:rsidR="008A1F29" w:rsidRDefault="008A1F29">
      <w:pPr>
        <w:pStyle w:val="Code"/>
      </w:pPr>
    </w:p>
    <w:p w:rsidR="008A1F29" w:rsidRDefault="008A1F29">
      <w:pPr>
        <w:pStyle w:val="Code"/>
      </w:pPr>
      <w:r>
        <w:t>## Ruta de acceso a los archivos XML de alerta reenviados desde Operations Manager. $FromOMPath="C:\Archivos de programa\System Center Operations Manager 2007 Providers\Operations Manager 2007 Connector to Microsoft Universal Provider\UnvEvents\FromOpsMgr"</w:t>
      </w:r>
    </w:p>
    <w:p w:rsidR="008A1F29" w:rsidRDefault="008A1F29">
      <w:pPr>
        <w:pStyle w:val="Code"/>
      </w:pPr>
    </w:p>
    <w:p w:rsidR="008A1F29" w:rsidRDefault="008A1F29">
      <w:pPr>
        <w:pStyle w:val="Code"/>
      </w:pPr>
      <w:r>
        <w:t>## Ruta de acceso a un emulador de EMS. $EMSPath="C:\Archivos de programa\EMSEmulator"</w:t>
      </w:r>
    </w:p>
    <w:p w:rsidR="008A1F29" w:rsidRDefault="008A1F29">
      <w:pPr>
        <w:pStyle w:val="Code"/>
      </w:pPr>
    </w:p>
    <w:p w:rsidR="008A1F29" w:rsidRDefault="008A1F29">
      <w:pPr>
        <w:pStyle w:val="Code"/>
      </w:pPr>
      <w:r>
        <w:t>## Ruta de acceso a los archivos XML que se enviarán a Operations Manager. $ToOMPath = "C:\Archivos de programa\System Center Operations Manager 2007 Providers\Operations Manager 2007 Connector to Microsoft Universal Provider\UnvEvents\"</w:t>
      </w:r>
    </w:p>
    <w:p w:rsidR="008A1F29" w:rsidRDefault="008A1F29">
      <w:pPr>
        <w:pStyle w:val="Code"/>
      </w:pPr>
    </w:p>
    <w:p w:rsidR="008A1F29" w:rsidRDefault="008A1F29">
      <w:pPr>
        <w:pStyle w:val="Code"/>
      </w:pPr>
      <w:r>
        <w:t>## Leer archivos XML de alerta de Operations Manager. $alertfiles = (get-childitem -path $FromOMPath -include *.xml -recurse)</w:t>
      </w:r>
    </w:p>
    <w:p w:rsidR="008A1F29" w:rsidRDefault="008A1F29">
      <w:pPr>
        <w:pStyle w:val="Code"/>
      </w:pPr>
    </w:p>
    <w:p w:rsidR="008A1F29" w:rsidRDefault="008A1F29">
      <w:pPr>
        <w:pStyle w:val="Code"/>
      </w:pPr>
      <w:r>
        <w:t>foreach($alertfile in $alertfiles) { $xml= [xml](get-content $alertfile)</w:t>
      </w:r>
    </w:p>
    <w:p w:rsidR="008A1F29" w:rsidRDefault="008A1F29">
      <w:pPr>
        <w:pStyle w:val="Code"/>
      </w:pPr>
    </w:p>
    <w:p w:rsidR="008A1F29" w:rsidRDefault="008A1F29">
      <w:pPr>
        <w:pStyle w:val="Code"/>
      </w:pPr>
      <w:r>
        <w:t># Procesamiento de actualización de alerta - EventType = 1 if ($xml.UNVEvent.EventType = "1") {</w:t>
      </w:r>
    </w:p>
    <w:p w:rsidR="008A1F29" w:rsidRDefault="008A1F29">
      <w:pPr>
        <w:pStyle w:val="Code"/>
      </w:pPr>
    </w:p>
    <w:p w:rsidR="008A1F29" w:rsidRDefault="008A1F29">
      <w:pPr>
        <w:pStyle w:val="Code"/>
      </w:pPr>
      <w:r>
        <w:t># Agregar lógica para actualizar la aplicación de cliente con datos de Operations Manager. # A continuación se realiza una simulación. # Buscar un vale que coincida con el de la actualización. $EMSfilename = $EMSPath + "\" + $xml.UNVEvent.EventId + ".xml" if ((Test-Path $EMSfilename)) { # Obtener vale coincidente. $existingTicket = [xml] (Get-Content $EMSfilename)</w:t>
      </w:r>
    </w:p>
    <w:p w:rsidR="008A1F29" w:rsidRDefault="008A1F29">
      <w:pPr>
        <w:pStyle w:val="Code"/>
      </w:pPr>
    </w:p>
    <w:p w:rsidR="008A1F29" w:rsidRDefault="008A1F29">
      <w:pPr>
        <w:pStyle w:val="Code"/>
      </w:pPr>
      <w:r>
        <w:t># Actualizar estado de resolución. $existingTicket.UNVEvent.ResolutionState = $xml.UNVEvent.ResolutionState $existingTicket.save($EMSfilename)</w:t>
      </w:r>
    </w:p>
    <w:p w:rsidR="008A1F29" w:rsidRDefault="008A1F29">
      <w:pPr>
        <w:pStyle w:val="Code"/>
      </w:pPr>
    </w:p>
    <w:p w:rsidR="008A1F29" w:rsidRDefault="008A1F29">
      <w:pPr>
        <w:pStyle w:val="Code"/>
      </w:pPr>
      <w:r>
        <w:t>}</w:t>
      </w:r>
    </w:p>
    <w:p w:rsidR="008A1F29" w:rsidRDefault="008A1F29">
      <w:pPr>
        <w:pStyle w:val="Code"/>
      </w:pPr>
    </w:p>
    <w:p w:rsidR="008A1F29" w:rsidRDefault="008A1F29">
      <w:pPr>
        <w:pStyle w:val="Code"/>
      </w:pPr>
      <w:r>
        <w:t># Crear el reconocimiento para la nueva alerta, devolver el número de vale. $ackxml = new-object System.Xml.XmlDocument</w:t>
      </w:r>
    </w:p>
    <w:p w:rsidR="008A1F29" w:rsidRDefault="008A1F29">
      <w:pPr>
        <w:pStyle w:val="Code"/>
      </w:pPr>
    </w:p>
    <w:p w:rsidR="008A1F29" w:rsidRDefault="008A1F29">
      <w:pPr>
        <w:pStyle w:val="Code"/>
      </w:pPr>
      <w:r>
        <w:t># Crear nodo raíz. $ackroot = $ackxml.CreateElement("UNVEvent") $ackxml.appendchild($ackroot)</w:t>
      </w:r>
    </w:p>
    <w:p w:rsidR="008A1F29" w:rsidRDefault="008A1F29">
      <w:pPr>
        <w:pStyle w:val="Code"/>
      </w:pPr>
    </w:p>
    <w:p w:rsidR="008A1F29" w:rsidRDefault="008A1F29">
      <w:pPr>
        <w:pStyle w:val="Code"/>
      </w:pPr>
      <w:r>
        <w:t># Agregar EventType a ackxml. $ackelem = $ackxml.CreateElement("EventType") $ackelem.set_InnerText("3") $ackroot.AppendChild($ackelem)</w:t>
      </w:r>
    </w:p>
    <w:p w:rsidR="008A1F29" w:rsidRDefault="008A1F29">
      <w:pPr>
        <w:pStyle w:val="Code"/>
      </w:pPr>
    </w:p>
    <w:p w:rsidR="008A1F29" w:rsidRDefault="008A1F29">
      <w:pPr>
        <w:pStyle w:val="Code"/>
      </w:pPr>
      <w:r>
        <w:t># Agregar AlertId a ackxml. $ackelem = $ackxml.CreateElement("AlertId") $ackelem.set_InnerText($xml.UNVEvent.AlertId) $ackroot.AppendChild($ackelem)</w:t>
      </w:r>
    </w:p>
    <w:p w:rsidR="008A1F29" w:rsidRDefault="008A1F29">
      <w:pPr>
        <w:pStyle w:val="Code"/>
      </w:pPr>
    </w:p>
    <w:p w:rsidR="008A1F29" w:rsidRDefault="008A1F29">
      <w:pPr>
        <w:pStyle w:val="Code"/>
      </w:pPr>
      <w:r>
        <w:t># Agregar EventID a ackxml. $ackelem = $ackxml.CreateElement("EventId") $ackelem.set_InnerText($xml.UNVEvent.EventId) $ackroot.AppendChild($ackelem)</w:t>
      </w:r>
    </w:p>
    <w:p w:rsidR="008A1F29" w:rsidRDefault="008A1F29">
      <w:pPr>
        <w:pStyle w:val="Code"/>
      </w:pPr>
    </w:p>
    <w:p w:rsidR="008A1F29" w:rsidRDefault="008A1F29">
      <w:pPr>
        <w:pStyle w:val="Code"/>
      </w:pPr>
      <w:r>
        <w:t># Agregar ManagementGroup a ackxml. $ackelem = $ackxml.CreateElement("ManagementGroupName") $ackelem.set_InnerText($xml.UNVEvent.ManagementGroupName) $ackroot.AppendChild($ackelem)</w:t>
      </w:r>
    </w:p>
    <w:p w:rsidR="008A1F29" w:rsidRDefault="008A1F29">
      <w:pPr>
        <w:pStyle w:val="Code"/>
      </w:pPr>
    </w:p>
    <w:p w:rsidR="008A1F29" w:rsidRDefault="008A1F29">
      <w:pPr>
        <w:pStyle w:val="Code"/>
      </w:pPr>
      <w:r>
        <w:t># Agregar introducción de XML. $xmlintro = $ackxml.CreateProcessingInstruction("xml", "version='1.0'") $ackxml.InsertBefore($xmlintro, $ackroot)</w:t>
      </w:r>
    </w:p>
    <w:p w:rsidR="008A1F29" w:rsidRDefault="008A1F29">
      <w:pPr>
        <w:pStyle w:val="Code"/>
      </w:pPr>
    </w:p>
    <w:p w:rsidR="008A1F29" w:rsidRDefault="008A1F29">
      <w:pPr>
        <w:pStyle w:val="Code"/>
      </w:pPr>
      <w:r>
        <w:t># Comprobar directorio MgmtGroup, crearlo si no existe. $MGdir = $ToOMPath + $xml.UNVEvent.ManagementGroupName $ackFile = $MGdir + "\" + $xml.UNVEvent.EventId + ".xml"</w:t>
      </w:r>
    </w:p>
    <w:p w:rsidR="008A1F29" w:rsidRDefault="008A1F29">
      <w:pPr>
        <w:pStyle w:val="Code"/>
      </w:pPr>
    </w:p>
    <w:p w:rsidR="008A1F29" w:rsidRDefault="008A1F29">
      <w:pPr>
        <w:pStyle w:val="Code"/>
      </w:pPr>
      <w:r>
        <w:t>if (!(Test-Path $MGdir)) { mkdir $MGdir }</w:t>
      </w:r>
    </w:p>
    <w:p w:rsidR="008A1F29" w:rsidRDefault="008A1F29">
      <w:pPr>
        <w:pStyle w:val="Code"/>
      </w:pPr>
    </w:p>
    <w:p w:rsidR="008A1F29" w:rsidRDefault="008A1F29">
      <w:pPr>
        <w:pStyle w:val="Code"/>
      </w:pPr>
      <w:r>
        <w:t>$ackxml.save($ackFile)</w:t>
      </w:r>
    </w:p>
    <w:p w:rsidR="008A1F29" w:rsidRDefault="008A1F29">
      <w:pPr>
        <w:pStyle w:val="Code"/>
      </w:pPr>
    </w:p>
    <w:p w:rsidR="008A1F29" w:rsidRDefault="008A1F29">
      <w:pPr>
        <w:pStyle w:val="Code"/>
      </w:pPr>
      <w:r>
        <w:t>remove-item $alertfile</w:t>
      </w:r>
    </w:p>
    <w:p w:rsidR="008A1F29" w:rsidRDefault="008A1F29">
      <w:pPr>
        <w:pStyle w:val="Code"/>
      </w:pPr>
    </w:p>
    <w:p w:rsidR="008A1F29" w:rsidRDefault="008A1F29">
      <w:pPr>
        <w:pStyle w:val="Code"/>
      </w:pPr>
      <w:r>
        <w:t>}</w:t>
      </w:r>
    </w:p>
    <w:p w:rsidR="008A1F29" w:rsidRDefault="008A1F29">
      <w:pPr>
        <w:pStyle w:val="Code"/>
      </w:pPr>
    </w:p>
    <w:p w:rsidR="008A1F29" w:rsidRDefault="008A1F29">
      <w:pPr>
        <w:pStyle w:val="Code"/>
      </w:pPr>
      <w:r>
        <w:lastRenderedPageBreak/>
        <w:t>}</w:t>
      </w:r>
    </w:p>
    <w:p w:rsidR="008A1F29" w:rsidRDefault="008A1F29">
      <w:pPr>
        <w:pStyle w:val="Code"/>
      </w:pPr>
    </w:p>
    <w:p w:rsidR="008A1F29" w:rsidRDefault="008A1F29">
      <w:pPr>
        <w:pStyle w:val="Code"/>
      </w:pPr>
    </w:p>
    <w:p w:rsidR="008A1F29" w:rsidRDefault="008A1F29">
      <w:r>
        <w:rPr>
          <w:rStyle w:val="UI"/>
        </w:rPr>
        <w:t>Secuencia de comandos para procesar una actualización del sistema remoto en Operations Manager</w:t>
      </w:r>
    </w:p>
    <w:p w:rsidR="008A1F29" w:rsidRDefault="008A1F29">
      <w:pPr>
        <w:pStyle w:val="Code"/>
      </w:pPr>
    </w:p>
    <w:p w:rsidR="008A1F29" w:rsidRDefault="008A1F29">
      <w:pPr>
        <w:pStyle w:val="Code"/>
      </w:pPr>
      <w:r>
        <w:t>#  Copyright (c) Microsoft Corporation.  Reservados todos los derechos. # # Secuencia de comandos de ejemplo para simular el cierre de un vale en el emulador de EMS y # crear el archivo necesario para cerrar la alerta correspondiente en Operations Manager. # param($CloseTicket)</w:t>
      </w:r>
    </w:p>
    <w:p w:rsidR="008A1F29" w:rsidRDefault="008A1F29">
      <w:pPr>
        <w:pStyle w:val="Code"/>
      </w:pPr>
    </w:p>
    <w:p w:rsidR="008A1F29" w:rsidRDefault="008A1F29">
      <w:pPr>
        <w:pStyle w:val="Code"/>
      </w:pPr>
      <w:r>
        <w:t>## Ruta de acceso a los archivos XML de alerta reenviados desde Operations Manager. $FromOMPath="C:\Archivos de programa\System Center Operations Manager 2007 Providers\Operations Manager 2007 Connector to Microsoft Universal Provider\UnvEvents\FromOpsMgr"</w:t>
      </w:r>
    </w:p>
    <w:p w:rsidR="008A1F29" w:rsidRDefault="008A1F29">
      <w:pPr>
        <w:pStyle w:val="Code"/>
      </w:pPr>
    </w:p>
    <w:p w:rsidR="008A1F29" w:rsidRDefault="008A1F29">
      <w:pPr>
        <w:pStyle w:val="Code"/>
      </w:pPr>
      <w:r>
        <w:t>## Ruta de acceso a un emulador de EMS. $EMSPath="C:\Archivos de programa\EMSEmulator"</w:t>
      </w:r>
    </w:p>
    <w:p w:rsidR="008A1F29" w:rsidRDefault="008A1F29">
      <w:pPr>
        <w:pStyle w:val="Code"/>
      </w:pPr>
    </w:p>
    <w:p w:rsidR="008A1F29" w:rsidRDefault="008A1F29">
      <w:pPr>
        <w:pStyle w:val="Code"/>
      </w:pPr>
      <w:r>
        <w:t>## Ruta de acceso a los archivos XML que se enviarán a Operations Manager. $ToOMPath = "C:\Archivos de programa\System Center Operations Manager 2007 Providers\Operations Manager 2007 Connector to Microsoft Universal Provider\UnvEvents\"</w:t>
      </w:r>
    </w:p>
    <w:p w:rsidR="008A1F29" w:rsidRDefault="008A1F29">
      <w:pPr>
        <w:pStyle w:val="Code"/>
      </w:pPr>
    </w:p>
    <w:p w:rsidR="008A1F29" w:rsidRDefault="008A1F29">
      <w:pPr>
        <w:pStyle w:val="Code"/>
      </w:pPr>
      <w:r>
        <w:t>## Número de vale que se va a cerrar. #$CloseTicket=$arg[0]</w:t>
      </w:r>
    </w:p>
    <w:p w:rsidR="008A1F29" w:rsidRDefault="008A1F29">
      <w:pPr>
        <w:pStyle w:val="Code"/>
      </w:pPr>
    </w:p>
    <w:p w:rsidR="008A1F29" w:rsidRDefault="008A1F29">
      <w:pPr>
        <w:pStyle w:val="Code"/>
      </w:pPr>
      <w:r>
        <w:t xml:space="preserve"># Simular el cierre de un vale en el EMS. </w:t>
      </w:r>
    </w:p>
    <w:p w:rsidR="008A1F29" w:rsidRDefault="008A1F29">
      <w:pPr>
        <w:pStyle w:val="Code"/>
      </w:pPr>
    </w:p>
    <w:p w:rsidR="008A1F29" w:rsidRDefault="008A1F29">
      <w:pPr>
        <w:pStyle w:val="Code"/>
      </w:pPr>
      <w:r>
        <w:t># Agregar lógica para actualizar la aplicación de cliente con datos de Operations Manager. # A continuación se realiza una simulación. # Buscar un vale que coincida con el de la actualización. $EMSfilename = $EMSPath + "\" + $CloseTicket + ".xml" if ((Test-Path $EMSfilename)) { # Obtener vale coincidente. $existingTicket = [xml] (Get-Content $EMSfilename)</w:t>
      </w:r>
    </w:p>
    <w:p w:rsidR="008A1F29" w:rsidRDefault="008A1F29">
      <w:pPr>
        <w:pStyle w:val="Code"/>
      </w:pPr>
    </w:p>
    <w:p w:rsidR="008A1F29" w:rsidRDefault="008A1F29">
      <w:pPr>
        <w:pStyle w:val="Code"/>
      </w:pPr>
      <w:r>
        <w:t># Actualizar estado de resolución. $existingTicket.UNVEvent.ResolutionState = "Closed" $existingTicket.save($EMSfilename)</w:t>
      </w:r>
    </w:p>
    <w:p w:rsidR="008A1F29" w:rsidRDefault="008A1F29">
      <w:pPr>
        <w:pStyle w:val="Code"/>
      </w:pPr>
    </w:p>
    <w:p w:rsidR="008A1F29" w:rsidRDefault="008A1F29">
      <w:pPr>
        <w:pStyle w:val="Code"/>
      </w:pPr>
      <w:r>
        <w:lastRenderedPageBreak/>
        <w:t># Se necesita crear el archivo que el conector va a detectar y cerrar la alerta de Operations Manager. $closexml = new-object System.Xml.XmlDocument</w:t>
      </w:r>
    </w:p>
    <w:p w:rsidR="008A1F29" w:rsidRDefault="008A1F29">
      <w:pPr>
        <w:pStyle w:val="Code"/>
      </w:pPr>
    </w:p>
    <w:p w:rsidR="008A1F29" w:rsidRDefault="008A1F29">
      <w:pPr>
        <w:pStyle w:val="Code"/>
      </w:pPr>
      <w:r>
        <w:t># Crear nodo raíz. $closeroot = $closexml.CreateElement("UNVEvent") $closexml.appendchild($closeroot)</w:t>
      </w:r>
    </w:p>
    <w:p w:rsidR="008A1F29" w:rsidRDefault="008A1F29">
      <w:pPr>
        <w:pStyle w:val="Code"/>
      </w:pPr>
    </w:p>
    <w:p w:rsidR="008A1F29" w:rsidRDefault="008A1F29">
      <w:pPr>
        <w:pStyle w:val="Code"/>
      </w:pPr>
      <w:r>
        <w:t># Agregar EventType a closexml. $closeelem = $closexml.CreateElement("EventType") $closeelem.set_InnerText("1") $closeroot.AppendChild($closeelem)</w:t>
      </w:r>
    </w:p>
    <w:p w:rsidR="008A1F29" w:rsidRDefault="008A1F29">
      <w:pPr>
        <w:pStyle w:val="Code"/>
      </w:pPr>
    </w:p>
    <w:p w:rsidR="008A1F29" w:rsidRDefault="008A1F29">
      <w:pPr>
        <w:pStyle w:val="Code"/>
      </w:pPr>
      <w:r>
        <w:t># Agregar AlertId a closexml. $closeelem = $closexml.CreateElement("AlertId") $closeelem.set_InnerText($existingTicket.UNVEvent.AlertId) $closeroot.AppendChild($closeelem)</w:t>
      </w:r>
    </w:p>
    <w:p w:rsidR="008A1F29" w:rsidRDefault="008A1F29">
      <w:pPr>
        <w:pStyle w:val="Code"/>
      </w:pPr>
    </w:p>
    <w:p w:rsidR="008A1F29" w:rsidRDefault="008A1F29">
      <w:pPr>
        <w:pStyle w:val="Code"/>
      </w:pPr>
      <w:r>
        <w:t># Agregar ManagementGroup a closexml. $closeelem = $closexml.CreateElement("ManagementGroupName") $closeelem.set_InnerText($existingTicket.UNVEvent.ManagementGroupName) $closeroot.AppendChild($closeelem)</w:t>
      </w:r>
    </w:p>
    <w:p w:rsidR="008A1F29" w:rsidRDefault="008A1F29">
      <w:pPr>
        <w:pStyle w:val="Code"/>
      </w:pPr>
    </w:p>
    <w:p w:rsidR="008A1F29" w:rsidRDefault="008A1F29">
      <w:pPr>
        <w:pStyle w:val="Code"/>
      </w:pPr>
      <w:r>
        <w:t># Agregar ResolutionState a closexml. $closeelem = $closexml.CreateElement("ResolutionState") $closeelem.set_InnerText($existingTicket.UNVEvent.ResolutionState) $closeroot.AppendChild($closeelem)</w:t>
      </w:r>
    </w:p>
    <w:p w:rsidR="008A1F29" w:rsidRDefault="008A1F29">
      <w:pPr>
        <w:pStyle w:val="Code"/>
      </w:pPr>
    </w:p>
    <w:p w:rsidR="008A1F29" w:rsidRDefault="008A1F29">
      <w:pPr>
        <w:pStyle w:val="Code"/>
      </w:pPr>
      <w:r>
        <w:t># Agregar introducción de XML. $closeintro = $closexml.CreateProcessingInstruction("xml", "version='1.0'") $closexml.InsertBefore($closeintro, $closeroot)</w:t>
      </w:r>
    </w:p>
    <w:p w:rsidR="008A1F29" w:rsidRDefault="008A1F29">
      <w:pPr>
        <w:pStyle w:val="Code"/>
      </w:pPr>
    </w:p>
    <w:p w:rsidR="008A1F29" w:rsidRDefault="008A1F29">
      <w:pPr>
        <w:pStyle w:val="Code"/>
      </w:pPr>
      <w:r>
        <w:t># Comprobar directorio MgmtGroup, crearlo si no existe. $MGdir = $ToOMPath + $existingTicket.UNVEvent.ManagementGroupName $closeFile = $MGdir + "\" + $existingTicket.UNVEvent.TicketNumber + ".xml"</w:t>
      </w:r>
    </w:p>
    <w:p w:rsidR="008A1F29" w:rsidRDefault="008A1F29">
      <w:pPr>
        <w:pStyle w:val="Code"/>
      </w:pPr>
    </w:p>
    <w:p w:rsidR="008A1F29" w:rsidRDefault="008A1F29">
      <w:pPr>
        <w:pStyle w:val="Code"/>
      </w:pPr>
      <w:r>
        <w:t>if (!(Test-Path $MGdir)) { mkdir $MGdir }</w:t>
      </w:r>
    </w:p>
    <w:p w:rsidR="008A1F29" w:rsidRDefault="008A1F29">
      <w:pPr>
        <w:pStyle w:val="Code"/>
      </w:pPr>
    </w:p>
    <w:p w:rsidR="008A1F29" w:rsidRDefault="008A1F29">
      <w:pPr>
        <w:pStyle w:val="Code"/>
      </w:pPr>
      <w:r>
        <w:t>$closexml.save($closeFile)</w:t>
      </w:r>
    </w:p>
    <w:p w:rsidR="008A1F29" w:rsidRDefault="008A1F29">
      <w:pPr>
        <w:pStyle w:val="Code"/>
      </w:pPr>
    </w:p>
    <w:p w:rsidR="008A1F29" w:rsidRDefault="008A1F29">
      <w:pPr>
        <w:pStyle w:val="Code"/>
      </w:pPr>
      <w:r>
        <w:t xml:space="preserve">}  </w:t>
      </w:r>
    </w:p>
    <w:p w:rsidR="008A1F29" w:rsidRDefault="008A1F29">
      <w:pPr>
        <w:pStyle w:val="Code"/>
      </w:pPr>
    </w:p>
    <w:p w:rsidR="008A1F29" w:rsidRDefault="008A1F29">
      <w:r>
        <w:lastRenderedPageBreak/>
        <w:t>Declinación de responsabilidades</w:t>
      </w:r>
    </w:p>
    <w:p w:rsidR="008A1F29" w:rsidRDefault="008A1F29">
      <w:r>
        <w:t xml:space="preserve">Las secuencias de comandos de ejemplo no se admiten en ningún programa o servicio de soporte estándar de Microsoft. Las secuencias de comandos de ejemplo se proporcionan TAL CUAL sin garantía de ningún tipo. Microsoft se exime de todas las garantías implícitas incluidas, sin limitación, las garantías implícitas de comerciabilidad o adecuación a un fin particular. El usuario corre con todos los riesgos que puedan derivarse del uso o del rendimiento de las secuencias de comandos de ejemplo y la documentación. Microsoft, sus autores y ninguna persona que haya participado en la creación, producción o entrega de las secuencias de comandos no serán en ningún caso responsables de cualesquiera daños (incluidos, sin limitación, los daños producidos por la pérdida de beneficios comerciales, interrupción de producción, pérdida de información comercial u otras pérdidas pecuniarias) derivados del uso o de la imposibilidad de uso de las secuencias de comandos de ejemplo o la documentación, incluso aunque Microsoft tenga constancia de la posibilidad de que dichos daños se produzcan. </w:t>
      </w:r>
    </w:p>
    <w:p w:rsidR="00443C59" w:rsidRPr="008107E0" w:rsidRDefault="00443C59" w:rsidP="00B447BE">
      <w:pPr>
        <w:rPr>
          <w:rFonts w:eastAsiaTheme="minorEastAsia"/>
          <w:lang w:eastAsia="zh-CN"/>
        </w:rPr>
      </w:pPr>
    </w:p>
    <w:sectPr w:rsidR="00443C59" w:rsidRPr="008107E0" w:rsidSect="008A1F29">
      <w:headerReference w:type="default" r:id="rId35"/>
      <w:footerReference w:type="default" r:id="rId36"/>
      <w:type w:val="oddPage"/>
      <w:pgSz w:w="12240" w:h="15840" w:code="1"/>
      <w:pgMar w:top="1440" w:right="1800" w:bottom="1440" w:left="180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F29" w:rsidRDefault="008A1F29">
      <w:r>
        <w:separator/>
      </w:r>
    </w:p>
    <w:p w:rsidR="008A1F29" w:rsidRDefault="008A1F29"/>
  </w:endnote>
  <w:endnote w:type="continuationSeparator" w:id="1">
    <w:p w:rsidR="008A1F29" w:rsidRDefault="008A1F29">
      <w:r>
        <w:continuationSeparator/>
      </w:r>
    </w:p>
    <w:p w:rsidR="008A1F29" w:rsidRDefault="008A1F2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255DDB" w:rsidP="008A1F29">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E2456D" w:rsidP="008A1F29">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F29" w:rsidRDefault="008A1F2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F29" w:rsidRDefault="008A1F29" w:rsidP="008A1F29">
    <w:pPr>
      <w:pStyle w:val="Page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F29" w:rsidRDefault="008A1F29" w:rsidP="008A1F29">
    <w:pPr>
      <w:pStyle w:val="Page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F29" w:rsidRDefault="008A1F29" w:rsidP="008A1F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rsidR="008A1F29" w:rsidRDefault="008A1F29" w:rsidP="008A1F29">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F29" w:rsidRDefault="008A1F29">
      <w:r>
        <w:separator/>
      </w:r>
    </w:p>
    <w:p w:rsidR="008A1F29" w:rsidRDefault="008A1F29"/>
  </w:footnote>
  <w:footnote w:type="continuationSeparator" w:id="1">
    <w:p w:rsidR="008A1F29" w:rsidRDefault="008A1F29">
      <w:r>
        <w:continuationSeparator/>
      </w:r>
    </w:p>
    <w:p w:rsidR="008A1F29" w:rsidRDefault="008A1F2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255DDB"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F29" w:rsidRDefault="008A1F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F29" w:rsidRDefault="008A1F2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F29" w:rsidRDefault="008A1F29" w:rsidP="008A1F29">
    <w:pPr>
      <w:pStyle w:val="Page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7">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5"/>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7"/>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14"/>
  </w:num>
  <w:num w:numId="28">
    <w:abstractNumId w:val="13"/>
  </w:num>
  <w:num w:numId="29">
    <w:abstractNumId w:val="22"/>
  </w:num>
  <w:num w:numId="30">
    <w:abstractNumId w:val="21"/>
  </w:num>
  <w:num w:numId="31">
    <w:abstractNumId w:val="18"/>
  </w:num>
  <w:num w:numId="32">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8194"/>
  </w:hdrShapeDefaults>
  <w:footnotePr>
    <w:footnote w:id="0"/>
    <w:footnote w:id="1"/>
  </w:footnotePr>
  <w:endnotePr>
    <w:endnote w:id="0"/>
    <w:endnote w:id="1"/>
  </w:endnotePr>
  <w:compat>
    <w:applyBreakingRules/>
  </w:compat>
  <w:rsids>
    <w:rsid w:val="00000947"/>
    <w:rsid w:val="00003423"/>
    <w:rsid w:val="000105B5"/>
    <w:rsid w:val="000279F4"/>
    <w:rsid w:val="000315C1"/>
    <w:rsid w:val="00037727"/>
    <w:rsid w:val="00047637"/>
    <w:rsid w:val="000543DD"/>
    <w:rsid w:val="000565A6"/>
    <w:rsid w:val="00072AA8"/>
    <w:rsid w:val="00076608"/>
    <w:rsid w:val="0008205E"/>
    <w:rsid w:val="000A31D2"/>
    <w:rsid w:val="000A4ADB"/>
    <w:rsid w:val="000A5E65"/>
    <w:rsid w:val="000B0C8A"/>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0763"/>
    <w:rsid w:val="00197055"/>
    <w:rsid w:val="001A5C36"/>
    <w:rsid w:val="001A7150"/>
    <w:rsid w:val="001B4ADA"/>
    <w:rsid w:val="001C2FEA"/>
    <w:rsid w:val="001C4126"/>
    <w:rsid w:val="001C5BD7"/>
    <w:rsid w:val="001D0A33"/>
    <w:rsid w:val="001D23E6"/>
    <w:rsid w:val="001E0BEE"/>
    <w:rsid w:val="001F2F9D"/>
    <w:rsid w:val="001F4758"/>
    <w:rsid w:val="001F51CF"/>
    <w:rsid w:val="002065DF"/>
    <w:rsid w:val="00215569"/>
    <w:rsid w:val="00221094"/>
    <w:rsid w:val="00227D12"/>
    <w:rsid w:val="00232EA3"/>
    <w:rsid w:val="00234A70"/>
    <w:rsid w:val="002506C8"/>
    <w:rsid w:val="00250D8E"/>
    <w:rsid w:val="00255DDB"/>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A79"/>
    <w:rsid w:val="00316317"/>
    <w:rsid w:val="00325451"/>
    <w:rsid w:val="0032693C"/>
    <w:rsid w:val="003272E6"/>
    <w:rsid w:val="00351D4A"/>
    <w:rsid w:val="00352CB0"/>
    <w:rsid w:val="00357CEE"/>
    <w:rsid w:val="003622E6"/>
    <w:rsid w:val="00364944"/>
    <w:rsid w:val="00367A91"/>
    <w:rsid w:val="00372F2E"/>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8274B"/>
    <w:rsid w:val="00584349"/>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724D"/>
    <w:rsid w:val="00714156"/>
    <w:rsid w:val="00720F8D"/>
    <w:rsid w:val="007225C0"/>
    <w:rsid w:val="00732326"/>
    <w:rsid w:val="0074177E"/>
    <w:rsid w:val="00742F69"/>
    <w:rsid w:val="00745CF5"/>
    <w:rsid w:val="0074612C"/>
    <w:rsid w:val="00746B37"/>
    <w:rsid w:val="00747E4A"/>
    <w:rsid w:val="00750077"/>
    <w:rsid w:val="00750520"/>
    <w:rsid w:val="00753C0E"/>
    <w:rsid w:val="007657CD"/>
    <w:rsid w:val="0077360C"/>
    <w:rsid w:val="0078236B"/>
    <w:rsid w:val="00784CF1"/>
    <w:rsid w:val="00787773"/>
    <w:rsid w:val="00787D18"/>
    <w:rsid w:val="00796440"/>
    <w:rsid w:val="007A0EA7"/>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39BA"/>
    <w:rsid w:val="008A1F29"/>
    <w:rsid w:val="008B6A92"/>
    <w:rsid w:val="008D3B02"/>
    <w:rsid w:val="008D79A7"/>
    <w:rsid w:val="008E3488"/>
    <w:rsid w:val="008E4E6B"/>
    <w:rsid w:val="008F6A46"/>
    <w:rsid w:val="009027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2CE0"/>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57F12"/>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14FF2"/>
    <w:rsid w:val="00E200CF"/>
    <w:rsid w:val="00E23603"/>
    <w:rsid w:val="00E23F4B"/>
    <w:rsid w:val="00E2456D"/>
    <w:rsid w:val="00E270D7"/>
    <w:rsid w:val="00E324D4"/>
    <w:rsid w:val="00E33414"/>
    <w:rsid w:val="00E355A1"/>
    <w:rsid w:val="00E54851"/>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5D5"/>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8A1F29"/>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8A1F29"/>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8A1F29"/>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8A1F29"/>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8A1F29"/>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8A1F29"/>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8A1F29"/>
    <w:pPr>
      <w:spacing w:before="120" w:line="240" w:lineRule="auto"/>
      <w:outlineLvl w:val="5"/>
    </w:pPr>
    <w:rPr>
      <w:b/>
    </w:rPr>
  </w:style>
  <w:style w:type="paragraph" w:styleId="Heading7">
    <w:name w:val="heading 7"/>
    <w:aliases w:val="h7"/>
    <w:basedOn w:val="Normal"/>
    <w:next w:val="Normal"/>
    <w:qFormat/>
    <w:locked/>
    <w:rsid w:val="008A1F29"/>
    <w:pPr>
      <w:outlineLvl w:val="6"/>
    </w:pPr>
    <w:rPr>
      <w:b/>
      <w:szCs w:val="24"/>
    </w:rPr>
  </w:style>
  <w:style w:type="paragraph" w:styleId="Heading8">
    <w:name w:val="heading 8"/>
    <w:aliases w:val="h8"/>
    <w:basedOn w:val="Normal"/>
    <w:next w:val="Normal"/>
    <w:qFormat/>
    <w:locked/>
    <w:rsid w:val="008A1F29"/>
    <w:pPr>
      <w:outlineLvl w:val="7"/>
    </w:pPr>
    <w:rPr>
      <w:b/>
      <w:iCs/>
    </w:rPr>
  </w:style>
  <w:style w:type="paragraph" w:styleId="Heading9">
    <w:name w:val="heading 9"/>
    <w:aliases w:val="h9"/>
    <w:basedOn w:val="Normal"/>
    <w:next w:val="Normal"/>
    <w:qFormat/>
    <w:locked/>
    <w:rsid w:val="008A1F29"/>
    <w:pPr>
      <w:outlineLvl w:val="8"/>
    </w:pPr>
    <w:rPr>
      <w:rFonts w:cs="Arial"/>
      <w:b/>
    </w:rPr>
  </w:style>
  <w:style w:type="character" w:default="1" w:styleId="DefaultParagraphFont">
    <w:name w:val="Default Paragraph Font"/>
    <w:uiPriority w:val="1"/>
    <w:semiHidden/>
    <w:unhideWhenUsed/>
    <w:rsid w:val="008A1F2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8A1F29"/>
  </w:style>
  <w:style w:type="paragraph" w:customStyle="1" w:styleId="Figure">
    <w:name w:val="Figure"/>
    <w:aliases w:val="fig"/>
    <w:basedOn w:val="Normal"/>
    <w:rsid w:val="008A1F29"/>
    <w:pPr>
      <w:spacing w:line="240" w:lineRule="auto"/>
    </w:pPr>
    <w:rPr>
      <w:color w:val="0000FF"/>
    </w:rPr>
  </w:style>
  <w:style w:type="paragraph" w:customStyle="1" w:styleId="Code">
    <w:name w:val="Code"/>
    <w:aliases w:val="c"/>
    <w:link w:val="CodeChar"/>
    <w:locked/>
    <w:rsid w:val="008A1F29"/>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8A1F29"/>
    <w:pPr>
      <w:ind w:left="720"/>
    </w:pPr>
  </w:style>
  <w:style w:type="paragraph" w:customStyle="1" w:styleId="TextinList2">
    <w:name w:val="Text in List 2"/>
    <w:aliases w:val="t2"/>
    <w:basedOn w:val="Normal"/>
    <w:rsid w:val="008A1F29"/>
    <w:pPr>
      <w:ind w:left="720"/>
    </w:pPr>
  </w:style>
  <w:style w:type="paragraph" w:customStyle="1" w:styleId="Label">
    <w:name w:val="Label"/>
    <w:aliases w:val="l"/>
    <w:basedOn w:val="Normal"/>
    <w:link w:val="LabelChar"/>
    <w:rsid w:val="008A1F29"/>
    <w:pPr>
      <w:keepNext/>
      <w:spacing w:before="240" w:line="240" w:lineRule="auto"/>
    </w:pPr>
    <w:rPr>
      <w:b/>
    </w:rPr>
  </w:style>
  <w:style w:type="paragraph" w:styleId="FootnoteText">
    <w:name w:val="footnote text"/>
    <w:aliases w:val="ft,Used by Word for text of Help footnotes"/>
    <w:basedOn w:val="Normal"/>
    <w:rsid w:val="008A1F29"/>
    <w:rPr>
      <w:color w:val="0000FF"/>
    </w:rPr>
  </w:style>
  <w:style w:type="paragraph" w:customStyle="1" w:styleId="NumberedList2">
    <w:name w:val="Numbered List 2"/>
    <w:aliases w:val="nl2"/>
    <w:basedOn w:val="ListNumber"/>
    <w:rsid w:val="008A1F29"/>
    <w:pPr>
      <w:numPr>
        <w:numId w:val="4"/>
      </w:numPr>
    </w:pPr>
  </w:style>
  <w:style w:type="paragraph" w:customStyle="1" w:styleId="Syntax">
    <w:name w:val="Syntax"/>
    <w:aliases w:val="s"/>
    <w:basedOn w:val="Normal"/>
    <w:locked/>
    <w:rsid w:val="008A1F29"/>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8A1F29"/>
    <w:rPr>
      <w:color w:val="0000FF"/>
      <w:vertAlign w:val="superscript"/>
    </w:rPr>
  </w:style>
  <w:style w:type="character" w:customStyle="1" w:styleId="CodeEmbedded">
    <w:name w:val="Code Embedded"/>
    <w:aliases w:val="ce"/>
    <w:basedOn w:val="DefaultParagraphFont"/>
    <w:rsid w:val="008A1F29"/>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8A1F29"/>
    <w:rPr>
      <w:b/>
      <w:szCs w:val="18"/>
    </w:rPr>
  </w:style>
  <w:style w:type="character" w:customStyle="1" w:styleId="LinkText">
    <w:name w:val="Link Text"/>
    <w:aliases w:val="lt"/>
    <w:basedOn w:val="DefaultParagraphFont"/>
    <w:rsid w:val="008A1F29"/>
    <w:rPr>
      <w:color w:val="0000FF"/>
      <w:szCs w:val="18"/>
      <w:u w:val="single"/>
    </w:rPr>
  </w:style>
  <w:style w:type="character" w:customStyle="1" w:styleId="LinkID">
    <w:name w:val="Link ID"/>
    <w:aliases w:val="lid"/>
    <w:basedOn w:val="DefaultParagraphFont"/>
    <w:rsid w:val="008A1F29"/>
    <w:rPr>
      <w:noProof/>
      <w:vanish/>
      <w:color w:val="0000FF"/>
      <w:szCs w:val="18"/>
      <w:u w:val="none"/>
      <w:bdr w:val="none" w:sz="0" w:space="0" w:color="auto"/>
      <w:shd w:val="clear" w:color="auto" w:fill="auto"/>
      <w:lang w:val="en-US"/>
    </w:rPr>
  </w:style>
  <w:style w:type="paragraph" w:customStyle="1" w:styleId="DSTOC1-0">
    <w:name w:val="DSTOC1-0"/>
    <w:basedOn w:val="Heading1"/>
    <w:rsid w:val="008A1F29"/>
    <w:pPr>
      <w:outlineLvl w:val="9"/>
    </w:pPr>
    <w:rPr>
      <w:bCs/>
    </w:rPr>
  </w:style>
  <w:style w:type="paragraph" w:customStyle="1" w:styleId="DSTOC2-0">
    <w:name w:val="DSTOC2-0"/>
    <w:basedOn w:val="Heading2"/>
    <w:rsid w:val="008A1F29"/>
    <w:pPr>
      <w:outlineLvl w:val="9"/>
    </w:pPr>
    <w:rPr>
      <w:bCs/>
      <w:iCs/>
    </w:rPr>
  </w:style>
  <w:style w:type="paragraph" w:customStyle="1" w:styleId="DSTOC3-0">
    <w:name w:val="DSTOC3-0"/>
    <w:basedOn w:val="Heading3"/>
    <w:rsid w:val="008A1F29"/>
    <w:pPr>
      <w:outlineLvl w:val="9"/>
    </w:pPr>
    <w:rPr>
      <w:bCs/>
    </w:rPr>
  </w:style>
  <w:style w:type="paragraph" w:customStyle="1" w:styleId="DSTOC4-0">
    <w:name w:val="DSTOC4-0"/>
    <w:basedOn w:val="Heading4"/>
    <w:rsid w:val="008A1F29"/>
    <w:pPr>
      <w:outlineLvl w:val="9"/>
    </w:pPr>
    <w:rPr>
      <w:bCs/>
    </w:rPr>
  </w:style>
  <w:style w:type="paragraph" w:customStyle="1" w:styleId="DSTOC5-0">
    <w:name w:val="DSTOC5-0"/>
    <w:basedOn w:val="Heading5"/>
    <w:rsid w:val="008A1F29"/>
    <w:pPr>
      <w:outlineLvl w:val="9"/>
    </w:pPr>
    <w:rPr>
      <w:bCs/>
      <w:iCs/>
    </w:rPr>
  </w:style>
  <w:style w:type="paragraph" w:customStyle="1" w:styleId="DSTOC6-0">
    <w:name w:val="DSTOC6-0"/>
    <w:basedOn w:val="Heading6"/>
    <w:rsid w:val="008A1F29"/>
    <w:pPr>
      <w:outlineLvl w:val="9"/>
    </w:pPr>
    <w:rPr>
      <w:bCs/>
    </w:rPr>
  </w:style>
  <w:style w:type="paragraph" w:customStyle="1" w:styleId="DSTOC7-0">
    <w:name w:val="DSTOC7-0"/>
    <w:basedOn w:val="Heading7"/>
    <w:rsid w:val="008A1F29"/>
    <w:pPr>
      <w:outlineLvl w:val="9"/>
    </w:pPr>
  </w:style>
  <w:style w:type="paragraph" w:customStyle="1" w:styleId="DSTOC8-0">
    <w:name w:val="DSTOC8-0"/>
    <w:basedOn w:val="Heading8"/>
    <w:rsid w:val="008A1F29"/>
    <w:pPr>
      <w:outlineLvl w:val="9"/>
    </w:pPr>
  </w:style>
  <w:style w:type="paragraph" w:customStyle="1" w:styleId="DSTOC9-0">
    <w:name w:val="DSTOC9-0"/>
    <w:basedOn w:val="Heading9"/>
    <w:rsid w:val="008A1F29"/>
    <w:pPr>
      <w:outlineLvl w:val="9"/>
    </w:pPr>
  </w:style>
  <w:style w:type="paragraph" w:customStyle="1" w:styleId="DSTOC1-1">
    <w:name w:val="DSTOC1-1"/>
    <w:basedOn w:val="Heading1"/>
    <w:rsid w:val="008A1F29"/>
    <w:pPr>
      <w:outlineLvl w:val="1"/>
    </w:pPr>
    <w:rPr>
      <w:bCs/>
    </w:rPr>
  </w:style>
  <w:style w:type="paragraph" w:customStyle="1" w:styleId="DSTOC1-2">
    <w:name w:val="DSTOC1-2"/>
    <w:basedOn w:val="Heading2"/>
    <w:rsid w:val="008A1F29"/>
  </w:style>
  <w:style w:type="paragraph" w:customStyle="1" w:styleId="DSTOC1-3">
    <w:name w:val="DSTOC1-3"/>
    <w:basedOn w:val="Heading3"/>
    <w:rsid w:val="008A1F29"/>
  </w:style>
  <w:style w:type="paragraph" w:customStyle="1" w:styleId="DSTOC1-4">
    <w:name w:val="DSTOC1-4"/>
    <w:basedOn w:val="Heading4"/>
    <w:rsid w:val="008A1F29"/>
  </w:style>
  <w:style w:type="paragraph" w:customStyle="1" w:styleId="DSTOC1-5">
    <w:name w:val="DSTOC1-5"/>
    <w:basedOn w:val="Heading5"/>
    <w:rsid w:val="008A1F29"/>
  </w:style>
  <w:style w:type="paragraph" w:customStyle="1" w:styleId="DSTOC1-6">
    <w:name w:val="DSTOC1-6"/>
    <w:basedOn w:val="Heading6"/>
    <w:rsid w:val="008A1F29"/>
  </w:style>
  <w:style w:type="paragraph" w:customStyle="1" w:styleId="DSTOC1-7">
    <w:name w:val="DSTOC1-7"/>
    <w:basedOn w:val="Heading7"/>
    <w:rsid w:val="008A1F29"/>
  </w:style>
  <w:style w:type="paragraph" w:customStyle="1" w:styleId="DSTOC1-8">
    <w:name w:val="DSTOC1-8"/>
    <w:basedOn w:val="Heading8"/>
    <w:rsid w:val="008A1F29"/>
  </w:style>
  <w:style w:type="paragraph" w:customStyle="1" w:styleId="DSTOC1-9">
    <w:name w:val="DSTOC1-9"/>
    <w:basedOn w:val="Heading9"/>
    <w:rsid w:val="008A1F29"/>
  </w:style>
  <w:style w:type="paragraph" w:customStyle="1" w:styleId="DSTOC2-2">
    <w:name w:val="DSTOC2-2"/>
    <w:basedOn w:val="Heading2"/>
    <w:rsid w:val="008A1F29"/>
    <w:pPr>
      <w:outlineLvl w:val="2"/>
    </w:pPr>
    <w:rPr>
      <w:bCs/>
      <w:iCs/>
    </w:rPr>
  </w:style>
  <w:style w:type="paragraph" w:customStyle="1" w:styleId="DSTOC2-3">
    <w:name w:val="DSTOC2-3"/>
    <w:basedOn w:val="DSTOC1-3"/>
    <w:rsid w:val="008A1F29"/>
  </w:style>
  <w:style w:type="paragraph" w:customStyle="1" w:styleId="DSTOC2-4">
    <w:name w:val="DSTOC2-4"/>
    <w:basedOn w:val="DSTOC1-4"/>
    <w:rsid w:val="008A1F29"/>
  </w:style>
  <w:style w:type="paragraph" w:customStyle="1" w:styleId="DSTOC2-5">
    <w:name w:val="DSTOC2-5"/>
    <w:basedOn w:val="DSTOC1-5"/>
    <w:rsid w:val="008A1F29"/>
  </w:style>
  <w:style w:type="paragraph" w:customStyle="1" w:styleId="DSTOC2-6">
    <w:name w:val="DSTOC2-6"/>
    <w:basedOn w:val="DSTOC1-6"/>
    <w:rsid w:val="008A1F29"/>
  </w:style>
  <w:style w:type="paragraph" w:customStyle="1" w:styleId="DSTOC2-7">
    <w:name w:val="DSTOC2-7"/>
    <w:basedOn w:val="DSTOC1-7"/>
    <w:rsid w:val="008A1F29"/>
  </w:style>
  <w:style w:type="paragraph" w:customStyle="1" w:styleId="DSTOC2-8">
    <w:name w:val="DSTOC2-8"/>
    <w:basedOn w:val="DSTOC1-8"/>
    <w:rsid w:val="008A1F29"/>
  </w:style>
  <w:style w:type="paragraph" w:customStyle="1" w:styleId="DSTOC2-9">
    <w:name w:val="DSTOC2-9"/>
    <w:basedOn w:val="DSTOC1-9"/>
    <w:rsid w:val="008A1F29"/>
  </w:style>
  <w:style w:type="paragraph" w:customStyle="1" w:styleId="DSTOC3-3">
    <w:name w:val="DSTOC3-3"/>
    <w:basedOn w:val="Heading3"/>
    <w:rsid w:val="008A1F29"/>
    <w:pPr>
      <w:outlineLvl w:val="3"/>
    </w:pPr>
    <w:rPr>
      <w:bCs/>
    </w:rPr>
  </w:style>
  <w:style w:type="paragraph" w:customStyle="1" w:styleId="DSTOC3-4">
    <w:name w:val="DSTOC3-4"/>
    <w:basedOn w:val="DSTOC2-4"/>
    <w:rsid w:val="008A1F29"/>
  </w:style>
  <w:style w:type="paragraph" w:customStyle="1" w:styleId="DSTOC3-5">
    <w:name w:val="DSTOC3-5"/>
    <w:basedOn w:val="DSTOC2-5"/>
    <w:rsid w:val="008A1F29"/>
  </w:style>
  <w:style w:type="paragraph" w:customStyle="1" w:styleId="DSTOC3-6">
    <w:name w:val="DSTOC3-6"/>
    <w:basedOn w:val="DSTOC2-6"/>
    <w:rsid w:val="008A1F29"/>
  </w:style>
  <w:style w:type="paragraph" w:customStyle="1" w:styleId="DSTOC3-7">
    <w:name w:val="DSTOC3-7"/>
    <w:basedOn w:val="DSTOC2-7"/>
    <w:rsid w:val="008A1F29"/>
  </w:style>
  <w:style w:type="paragraph" w:customStyle="1" w:styleId="DSTOC3-8">
    <w:name w:val="DSTOC3-8"/>
    <w:basedOn w:val="DSTOC2-8"/>
    <w:rsid w:val="008A1F29"/>
  </w:style>
  <w:style w:type="paragraph" w:customStyle="1" w:styleId="DSTOC3-9">
    <w:name w:val="DSTOC3-9"/>
    <w:basedOn w:val="DSTOC2-9"/>
    <w:rsid w:val="008A1F29"/>
  </w:style>
  <w:style w:type="paragraph" w:customStyle="1" w:styleId="DSTOC4-4">
    <w:name w:val="DSTOC4-4"/>
    <w:basedOn w:val="Heading4"/>
    <w:rsid w:val="008A1F29"/>
    <w:pPr>
      <w:outlineLvl w:val="4"/>
    </w:pPr>
    <w:rPr>
      <w:bCs/>
    </w:rPr>
  </w:style>
  <w:style w:type="paragraph" w:customStyle="1" w:styleId="DSTOC4-5">
    <w:name w:val="DSTOC4-5"/>
    <w:basedOn w:val="DSTOC3-5"/>
    <w:rsid w:val="008A1F29"/>
  </w:style>
  <w:style w:type="paragraph" w:customStyle="1" w:styleId="DSTOC4-6">
    <w:name w:val="DSTOC4-6"/>
    <w:basedOn w:val="DSTOC3-6"/>
    <w:rsid w:val="008A1F29"/>
  </w:style>
  <w:style w:type="paragraph" w:customStyle="1" w:styleId="DSTOC4-7">
    <w:name w:val="DSTOC4-7"/>
    <w:basedOn w:val="DSTOC3-7"/>
    <w:rsid w:val="008A1F29"/>
  </w:style>
  <w:style w:type="paragraph" w:customStyle="1" w:styleId="DSTOC4-8">
    <w:name w:val="DSTOC4-8"/>
    <w:basedOn w:val="DSTOC3-8"/>
    <w:rsid w:val="008A1F29"/>
  </w:style>
  <w:style w:type="paragraph" w:customStyle="1" w:styleId="DSTOC4-9">
    <w:name w:val="DSTOC4-9"/>
    <w:basedOn w:val="DSTOC3-9"/>
    <w:rsid w:val="008A1F29"/>
  </w:style>
  <w:style w:type="paragraph" w:customStyle="1" w:styleId="DSTOC5-5">
    <w:name w:val="DSTOC5-5"/>
    <w:basedOn w:val="Heading5"/>
    <w:rsid w:val="008A1F29"/>
    <w:pPr>
      <w:outlineLvl w:val="5"/>
    </w:pPr>
    <w:rPr>
      <w:bCs/>
      <w:iCs/>
    </w:rPr>
  </w:style>
  <w:style w:type="paragraph" w:customStyle="1" w:styleId="DSTOC5-6">
    <w:name w:val="DSTOC5-6"/>
    <w:basedOn w:val="DSTOC4-6"/>
    <w:rsid w:val="008A1F29"/>
  </w:style>
  <w:style w:type="paragraph" w:customStyle="1" w:styleId="DSTOC5-7">
    <w:name w:val="DSTOC5-7"/>
    <w:basedOn w:val="DSTOC4-7"/>
    <w:rsid w:val="008A1F29"/>
  </w:style>
  <w:style w:type="paragraph" w:customStyle="1" w:styleId="DSTOC5-8">
    <w:name w:val="DSTOC5-8"/>
    <w:basedOn w:val="DSTOC4-8"/>
    <w:rsid w:val="008A1F29"/>
  </w:style>
  <w:style w:type="paragraph" w:customStyle="1" w:styleId="DSTOC5-9">
    <w:name w:val="DSTOC5-9"/>
    <w:basedOn w:val="DSTOC4-9"/>
    <w:rsid w:val="008A1F29"/>
  </w:style>
  <w:style w:type="paragraph" w:customStyle="1" w:styleId="DSTOC6-6">
    <w:name w:val="DSTOC6-6"/>
    <w:basedOn w:val="Heading6"/>
    <w:rsid w:val="008A1F29"/>
    <w:pPr>
      <w:outlineLvl w:val="6"/>
    </w:pPr>
    <w:rPr>
      <w:bCs/>
    </w:rPr>
  </w:style>
  <w:style w:type="paragraph" w:customStyle="1" w:styleId="DSTOC6-7">
    <w:name w:val="DSTOC6-7"/>
    <w:basedOn w:val="DSTOC5-7"/>
    <w:rsid w:val="008A1F29"/>
  </w:style>
  <w:style w:type="paragraph" w:customStyle="1" w:styleId="DSTOC6-8">
    <w:name w:val="DSTOC6-8"/>
    <w:basedOn w:val="DSTOC5-8"/>
    <w:rsid w:val="008A1F29"/>
  </w:style>
  <w:style w:type="paragraph" w:customStyle="1" w:styleId="DSTOC6-9">
    <w:name w:val="DSTOC6-9"/>
    <w:basedOn w:val="DSTOC5-9"/>
    <w:rsid w:val="008A1F29"/>
  </w:style>
  <w:style w:type="paragraph" w:customStyle="1" w:styleId="DSTOC7-7">
    <w:name w:val="DSTOC7-7"/>
    <w:basedOn w:val="Heading7"/>
    <w:rsid w:val="008A1F29"/>
    <w:pPr>
      <w:outlineLvl w:val="7"/>
    </w:pPr>
  </w:style>
  <w:style w:type="paragraph" w:customStyle="1" w:styleId="DSTOC7-8">
    <w:name w:val="DSTOC7-8"/>
    <w:basedOn w:val="DSTOC6-8"/>
    <w:rsid w:val="008A1F29"/>
  </w:style>
  <w:style w:type="paragraph" w:customStyle="1" w:styleId="DSTOC7-9">
    <w:name w:val="DSTOC7-9"/>
    <w:basedOn w:val="DSTOC6-9"/>
    <w:rsid w:val="008A1F29"/>
  </w:style>
  <w:style w:type="paragraph" w:customStyle="1" w:styleId="DSTOC8-8">
    <w:name w:val="DSTOC8-8"/>
    <w:basedOn w:val="Heading8"/>
    <w:rsid w:val="008A1F29"/>
    <w:pPr>
      <w:outlineLvl w:val="8"/>
    </w:pPr>
  </w:style>
  <w:style w:type="paragraph" w:customStyle="1" w:styleId="DSTOC8-9">
    <w:name w:val="DSTOC8-9"/>
    <w:basedOn w:val="DSTOC7-9"/>
    <w:rsid w:val="008A1F29"/>
  </w:style>
  <w:style w:type="paragraph" w:customStyle="1" w:styleId="DSTOC9-9">
    <w:name w:val="DSTOC9-9"/>
    <w:basedOn w:val="Heading9"/>
    <w:rsid w:val="008A1F29"/>
    <w:pPr>
      <w:outlineLvl w:val="9"/>
    </w:pPr>
  </w:style>
  <w:style w:type="paragraph" w:customStyle="1" w:styleId="TableSpacing">
    <w:name w:val="Table Spacing"/>
    <w:aliases w:val="ts"/>
    <w:basedOn w:val="Normal"/>
    <w:next w:val="Normal"/>
    <w:rsid w:val="008A1F29"/>
    <w:pPr>
      <w:spacing w:before="80" w:after="80" w:line="240" w:lineRule="auto"/>
    </w:pPr>
    <w:rPr>
      <w:sz w:val="8"/>
      <w:szCs w:val="8"/>
    </w:rPr>
  </w:style>
  <w:style w:type="paragraph" w:customStyle="1" w:styleId="AlertLabel">
    <w:name w:val="Alert Label"/>
    <w:aliases w:val="al"/>
    <w:basedOn w:val="Normal"/>
    <w:rsid w:val="008A1F29"/>
    <w:pPr>
      <w:keepNext/>
      <w:spacing w:before="120" w:after="0" w:line="300" w:lineRule="exact"/>
    </w:pPr>
    <w:rPr>
      <w:b/>
    </w:rPr>
  </w:style>
  <w:style w:type="character" w:customStyle="1" w:styleId="ConditionalMarker">
    <w:name w:val="Conditional Marker"/>
    <w:aliases w:val="cm"/>
    <w:basedOn w:val="DefaultParagraphFont"/>
    <w:locked/>
    <w:rsid w:val="008A1F29"/>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A1F29"/>
    <w:pPr>
      <w:ind w:left="720"/>
    </w:pPr>
  </w:style>
  <w:style w:type="paragraph" w:customStyle="1" w:styleId="LabelinList1">
    <w:name w:val="Label in List 1"/>
    <w:aliases w:val="l1"/>
    <w:basedOn w:val="Label"/>
    <w:next w:val="TextinList1"/>
    <w:link w:val="LabelinList1Char"/>
    <w:rsid w:val="008A1F29"/>
    <w:pPr>
      <w:ind w:left="360"/>
    </w:pPr>
  </w:style>
  <w:style w:type="paragraph" w:customStyle="1" w:styleId="TextinList1">
    <w:name w:val="Text in List 1"/>
    <w:aliases w:val="t1"/>
    <w:basedOn w:val="Normal"/>
    <w:rsid w:val="008A1F29"/>
    <w:pPr>
      <w:ind w:left="360"/>
    </w:pPr>
  </w:style>
  <w:style w:type="paragraph" w:customStyle="1" w:styleId="AlertLabelinList1">
    <w:name w:val="Alert Label in List 1"/>
    <w:aliases w:val="al1"/>
    <w:basedOn w:val="AlertLabel"/>
    <w:rsid w:val="008A1F29"/>
    <w:pPr>
      <w:ind w:left="360"/>
    </w:pPr>
  </w:style>
  <w:style w:type="paragraph" w:customStyle="1" w:styleId="FigureinList1">
    <w:name w:val="Figure in List 1"/>
    <w:aliases w:val="fig1"/>
    <w:basedOn w:val="Figure"/>
    <w:next w:val="TextinList1"/>
    <w:rsid w:val="008A1F29"/>
    <w:pPr>
      <w:ind w:left="360"/>
    </w:pPr>
  </w:style>
  <w:style w:type="paragraph" w:styleId="Footer">
    <w:name w:val="footer"/>
    <w:aliases w:val="f"/>
    <w:basedOn w:val="Header"/>
    <w:rsid w:val="008A1F29"/>
    <w:rPr>
      <w:b w:val="0"/>
    </w:rPr>
  </w:style>
  <w:style w:type="paragraph" w:styleId="Header">
    <w:name w:val="header"/>
    <w:aliases w:val="h"/>
    <w:basedOn w:val="Normal"/>
    <w:rsid w:val="008A1F29"/>
    <w:pPr>
      <w:spacing w:after="240"/>
      <w:jc w:val="right"/>
    </w:pPr>
    <w:rPr>
      <w:rFonts w:eastAsia="PMingLiU"/>
      <w:b/>
    </w:rPr>
  </w:style>
  <w:style w:type="paragraph" w:customStyle="1" w:styleId="AlertText">
    <w:name w:val="Alert Text"/>
    <w:aliases w:val="at"/>
    <w:basedOn w:val="Normal"/>
    <w:rsid w:val="008A1F29"/>
    <w:pPr>
      <w:ind w:left="360" w:right="360"/>
    </w:pPr>
  </w:style>
  <w:style w:type="paragraph" w:customStyle="1" w:styleId="AlertTextinList1">
    <w:name w:val="Alert Text in List 1"/>
    <w:aliases w:val="at1"/>
    <w:basedOn w:val="AlertText"/>
    <w:rsid w:val="008A1F29"/>
    <w:pPr>
      <w:ind w:left="720"/>
    </w:pPr>
  </w:style>
  <w:style w:type="paragraph" w:customStyle="1" w:styleId="AlertTextinList2">
    <w:name w:val="Alert Text in List 2"/>
    <w:aliases w:val="at2"/>
    <w:basedOn w:val="AlertText"/>
    <w:rsid w:val="008A1F29"/>
    <w:pPr>
      <w:ind w:left="1080"/>
    </w:pPr>
  </w:style>
  <w:style w:type="paragraph" w:customStyle="1" w:styleId="BulletedList1">
    <w:name w:val="Bulleted List 1"/>
    <w:aliases w:val="bl1"/>
    <w:basedOn w:val="ListBullet"/>
    <w:rsid w:val="008A1F29"/>
    <w:pPr>
      <w:numPr>
        <w:numId w:val="1"/>
      </w:numPr>
    </w:pPr>
  </w:style>
  <w:style w:type="paragraph" w:customStyle="1" w:styleId="BulletedList2">
    <w:name w:val="Bulleted List 2"/>
    <w:aliases w:val="bl2"/>
    <w:basedOn w:val="ListBullet"/>
    <w:link w:val="BulletedList2Char"/>
    <w:rsid w:val="008A1F29"/>
    <w:pPr>
      <w:numPr>
        <w:numId w:val="3"/>
      </w:numPr>
    </w:pPr>
  </w:style>
  <w:style w:type="paragraph" w:customStyle="1" w:styleId="DefinedTerm">
    <w:name w:val="Defined Term"/>
    <w:aliases w:val="dt"/>
    <w:basedOn w:val="Normal"/>
    <w:rsid w:val="008A1F29"/>
    <w:pPr>
      <w:keepNext/>
      <w:spacing w:before="120" w:after="0" w:line="220" w:lineRule="exact"/>
      <w:ind w:right="1440"/>
    </w:pPr>
    <w:rPr>
      <w:b/>
      <w:sz w:val="18"/>
      <w:szCs w:val="18"/>
    </w:rPr>
  </w:style>
  <w:style w:type="paragraph" w:styleId="DocumentMap">
    <w:name w:val="Document Map"/>
    <w:basedOn w:val="Normal"/>
    <w:rsid w:val="008A1F29"/>
    <w:pPr>
      <w:shd w:val="clear" w:color="auto" w:fill="FFFF00"/>
    </w:pPr>
    <w:rPr>
      <w:rFonts w:ascii="Tahoma" w:hAnsi="Tahoma" w:cs="Tahoma"/>
    </w:rPr>
  </w:style>
  <w:style w:type="paragraph" w:customStyle="1" w:styleId="NumberedList1">
    <w:name w:val="Numbered List 1"/>
    <w:aliases w:val="nl1"/>
    <w:basedOn w:val="ListNumber"/>
    <w:rsid w:val="008A1F29"/>
    <w:pPr>
      <w:numPr>
        <w:numId w:val="2"/>
      </w:numPr>
    </w:pPr>
  </w:style>
  <w:style w:type="table" w:customStyle="1" w:styleId="ProcedureTable">
    <w:name w:val="Procedure Table"/>
    <w:aliases w:val="pt"/>
    <w:basedOn w:val="TableNormal"/>
    <w:rsid w:val="008A1F29"/>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8A1F29"/>
    <w:rPr>
      <w:color w:val="auto"/>
      <w:szCs w:val="18"/>
      <w:u w:val="single"/>
    </w:rPr>
  </w:style>
  <w:style w:type="paragraph" w:styleId="IndexHeading">
    <w:name w:val="index heading"/>
    <w:aliases w:val="ih"/>
    <w:basedOn w:val="Heading1"/>
    <w:next w:val="Index1"/>
    <w:rsid w:val="008A1F29"/>
    <w:pPr>
      <w:spacing w:line="300" w:lineRule="exact"/>
      <w:outlineLvl w:val="7"/>
    </w:pPr>
    <w:rPr>
      <w:sz w:val="26"/>
    </w:rPr>
  </w:style>
  <w:style w:type="paragraph" w:styleId="Index1">
    <w:name w:val="index 1"/>
    <w:aliases w:val="idx1"/>
    <w:basedOn w:val="Normal"/>
    <w:rsid w:val="008A1F29"/>
    <w:pPr>
      <w:spacing w:line="220" w:lineRule="exact"/>
      <w:ind w:left="180" w:hanging="180"/>
    </w:pPr>
  </w:style>
  <w:style w:type="table" w:customStyle="1" w:styleId="CodeSection">
    <w:name w:val="Code Section"/>
    <w:aliases w:val="cs"/>
    <w:basedOn w:val="TableNormal"/>
    <w:rsid w:val="008A1F29"/>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A1F29"/>
    <w:pPr>
      <w:spacing w:before="180" w:after="0"/>
      <w:ind w:left="187" w:hanging="187"/>
    </w:pPr>
  </w:style>
  <w:style w:type="paragraph" w:styleId="TOC2">
    <w:name w:val="toc 2"/>
    <w:aliases w:val="toc2"/>
    <w:basedOn w:val="Normal"/>
    <w:next w:val="Normal"/>
    <w:uiPriority w:val="39"/>
    <w:rsid w:val="008A1F29"/>
    <w:pPr>
      <w:spacing w:before="0" w:after="0"/>
      <w:ind w:left="374" w:hanging="187"/>
    </w:pPr>
  </w:style>
  <w:style w:type="paragraph" w:styleId="TOC3">
    <w:name w:val="toc 3"/>
    <w:aliases w:val="toc3"/>
    <w:basedOn w:val="Normal"/>
    <w:next w:val="Normal"/>
    <w:uiPriority w:val="39"/>
    <w:rsid w:val="008A1F29"/>
    <w:pPr>
      <w:spacing w:before="0" w:after="0"/>
      <w:ind w:left="561" w:hanging="187"/>
    </w:pPr>
  </w:style>
  <w:style w:type="paragraph" w:styleId="TOC4">
    <w:name w:val="toc 4"/>
    <w:aliases w:val="toc4"/>
    <w:basedOn w:val="Normal"/>
    <w:next w:val="Normal"/>
    <w:rsid w:val="008A1F29"/>
    <w:pPr>
      <w:spacing w:before="0" w:after="0"/>
      <w:ind w:left="749" w:hanging="187"/>
    </w:pPr>
  </w:style>
  <w:style w:type="paragraph" w:styleId="Index2">
    <w:name w:val="index 2"/>
    <w:aliases w:val="idx2"/>
    <w:basedOn w:val="Index1"/>
    <w:rsid w:val="008A1F29"/>
    <w:pPr>
      <w:ind w:left="540"/>
    </w:pPr>
  </w:style>
  <w:style w:type="paragraph" w:styleId="Index3">
    <w:name w:val="index 3"/>
    <w:aliases w:val="idx3"/>
    <w:basedOn w:val="Index1"/>
    <w:rsid w:val="008A1F29"/>
    <w:pPr>
      <w:ind w:left="900"/>
    </w:pPr>
  </w:style>
  <w:style w:type="character" w:customStyle="1" w:styleId="Bold">
    <w:name w:val="Bold"/>
    <w:aliases w:val="b"/>
    <w:basedOn w:val="DefaultParagraphFont"/>
    <w:rsid w:val="008A1F29"/>
    <w:rPr>
      <w:b/>
      <w:szCs w:val="18"/>
    </w:rPr>
  </w:style>
  <w:style w:type="character" w:customStyle="1" w:styleId="MultilanguageMarkerAuto">
    <w:name w:val="Multilanguage Marker Auto"/>
    <w:aliases w:val="mma"/>
    <w:basedOn w:val="DefaultParagraphFont"/>
    <w:locked/>
    <w:rsid w:val="008A1F29"/>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8A1F29"/>
    <w:rPr>
      <w:b/>
      <w:i/>
      <w:color w:val="auto"/>
      <w:szCs w:val="18"/>
    </w:rPr>
  </w:style>
  <w:style w:type="paragraph" w:customStyle="1" w:styleId="MultilanguageMarkerExplicitBegin">
    <w:name w:val="Multilanguage Marker Explicit Begin"/>
    <w:aliases w:val="mmeb"/>
    <w:basedOn w:val="Normal"/>
    <w:next w:val="Normal"/>
    <w:locked/>
    <w:rsid w:val="008A1F29"/>
    <w:rPr>
      <w:noProof/>
      <w:color w:val="C0C0C0"/>
    </w:rPr>
  </w:style>
  <w:style w:type="paragraph" w:customStyle="1" w:styleId="MultilanguageMarkerExplicitEnd">
    <w:name w:val="Multilanguage Marker Explicit End"/>
    <w:aliases w:val="mmee"/>
    <w:basedOn w:val="MultilanguageMarkerExplicitBegin"/>
    <w:next w:val="Normal"/>
    <w:locked/>
    <w:rsid w:val="008A1F29"/>
  </w:style>
  <w:style w:type="paragraph" w:customStyle="1" w:styleId="CodeReferenceinList1">
    <w:name w:val="Code Reference in List 1"/>
    <w:aliases w:val="cref1"/>
    <w:basedOn w:val="Normal"/>
    <w:locked/>
    <w:rsid w:val="008A1F29"/>
    <w:rPr>
      <w:color w:val="C0C0C0"/>
    </w:rPr>
  </w:style>
  <w:style w:type="character" w:styleId="CommentReference">
    <w:name w:val="annotation reference"/>
    <w:aliases w:val="cr,Used by Word to flag author queries"/>
    <w:basedOn w:val="DefaultParagraphFont"/>
    <w:rsid w:val="008A1F29"/>
    <w:rPr>
      <w:szCs w:val="16"/>
    </w:rPr>
  </w:style>
  <w:style w:type="paragraph" w:styleId="CommentText">
    <w:name w:val="annotation text"/>
    <w:aliases w:val="ct,Used by Word for text of author queries"/>
    <w:basedOn w:val="Normal"/>
    <w:rsid w:val="008A1F29"/>
  </w:style>
  <w:style w:type="character" w:customStyle="1" w:styleId="Italic">
    <w:name w:val="Italic"/>
    <w:aliases w:val="i"/>
    <w:basedOn w:val="DefaultParagraphFont"/>
    <w:rsid w:val="008A1F29"/>
    <w:rPr>
      <w:i/>
      <w:color w:val="auto"/>
      <w:szCs w:val="18"/>
    </w:rPr>
  </w:style>
  <w:style w:type="paragraph" w:customStyle="1" w:styleId="CodeReferenceinList2">
    <w:name w:val="Code Reference in List 2"/>
    <w:aliases w:val="cref2"/>
    <w:basedOn w:val="CodeReferenceinList1"/>
    <w:locked/>
    <w:rsid w:val="008A1F29"/>
    <w:pPr>
      <w:ind w:left="720"/>
    </w:pPr>
  </w:style>
  <w:style w:type="character" w:customStyle="1" w:styleId="Subscript">
    <w:name w:val="Subscript"/>
    <w:aliases w:val="sub"/>
    <w:basedOn w:val="DefaultParagraphFont"/>
    <w:rsid w:val="008A1F29"/>
    <w:rPr>
      <w:color w:val="auto"/>
      <w:szCs w:val="18"/>
      <w:u w:val="none"/>
      <w:vertAlign w:val="subscript"/>
    </w:rPr>
  </w:style>
  <w:style w:type="character" w:customStyle="1" w:styleId="Superscript">
    <w:name w:val="Superscript"/>
    <w:aliases w:val="sup"/>
    <w:basedOn w:val="DefaultParagraphFont"/>
    <w:rsid w:val="008A1F29"/>
    <w:rPr>
      <w:color w:val="auto"/>
      <w:szCs w:val="18"/>
      <w:u w:val="none"/>
      <w:vertAlign w:val="superscript"/>
    </w:rPr>
  </w:style>
  <w:style w:type="table" w:customStyle="1" w:styleId="TablewithHeader">
    <w:name w:val="Table with Header"/>
    <w:aliases w:val="twh"/>
    <w:basedOn w:val="TablewithoutHeader"/>
    <w:rsid w:val="008A1F29"/>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A1F29"/>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8A1F29"/>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A1F29"/>
    <w:rPr>
      <w:b/>
      <w:bCs/>
    </w:rPr>
  </w:style>
  <w:style w:type="paragraph" w:styleId="BalloonText">
    <w:name w:val="Balloon Text"/>
    <w:basedOn w:val="Normal"/>
    <w:rsid w:val="008A1F29"/>
    <w:rPr>
      <w:rFonts w:ascii="Tahoma" w:hAnsi="Tahoma" w:cs="Tahoma"/>
      <w:sz w:val="16"/>
      <w:szCs w:val="16"/>
    </w:rPr>
  </w:style>
  <w:style w:type="character" w:customStyle="1" w:styleId="UI">
    <w:name w:val="UI"/>
    <w:aliases w:val="ui"/>
    <w:basedOn w:val="DefaultParagraphFont"/>
    <w:rsid w:val="008A1F29"/>
    <w:rPr>
      <w:b/>
      <w:color w:val="auto"/>
      <w:szCs w:val="18"/>
      <w:u w:val="none"/>
    </w:rPr>
  </w:style>
  <w:style w:type="character" w:customStyle="1" w:styleId="ParameterReference">
    <w:name w:val="Parameter Reference"/>
    <w:aliases w:val="pr"/>
    <w:basedOn w:val="DefaultParagraphFont"/>
    <w:locked/>
    <w:rsid w:val="008A1F29"/>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8A1F29"/>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8A1F29"/>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8A1F29"/>
    <w:rPr>
      <w:u w:val="none"/>
    </w:rPr>
  </w:style>
  <w:style w:type="paragraph" w:customStyle="1" w:styleId="CodeReference">
    <w:name w:val="Code Reference"/>
    <w:aliases w:val="cref"/>
    <w:basedOn w:val="Normal"/>
    <w:next w:val="Normal"/>
    <w:locked/>
    <w:rsid w:val="008A1F29"/>
    <w:rPr>
      <w:noProof/>
      <w:color w:val="C0C0C0"/>
      <w:kern w:val="0"/>
    </w:rPr>
  </w:style>
  <w:style w:type="character" w:customStyle="1" w:styleId="LegacyLinkText">
    <w:name w:val="Legacy Link Text"/>
    <w:aliases w:val="llt"/>
    <w:basedOn w:val="LinkText"/>
    <w:rsid w:val="008A1F29"/>
  </w:style>
  <w:style w:type="paragraph" w:customStyle="1" w:styleId="DefinedTerminList1">
    <w:name w:val="Defined Term in List 1"/>
    <w:aliases w:val="dt1"/>
    <w:basedOn w:val="DefinedTerm"/>
    <w:rsid w:val="008A1F29"/>
    <w:pPr>
      <w:ind w:left="360"/>
    </w:pPr>
  </w:style>
  <w:style w:type="paragraph" w:customStyle="1" w:styleId="DefinedTerminList2">
    <w:name w:val="Defined Term in List 2"/>
    <w:aliases w:val="dt2"/>
    <w:basedOn w:val="DefinedTerm"/>
    <w:rsid w:val="008A1F29"/>
    <w:pPr>
      <w:ind w:left="720"/>
    </w:pPr>
  </w:style>
  <w:style w:type="paragraph" w:customStyle="1" w:styleId="TableSpacinginList1">
    <w:name w:val="Table Spacing in List 1"/>
    <w:aliases w:val="ts1"/>
    <w:basedOn w:val="TableSpacing"/>
    <w:next w:val="TextinList1"/>
    <w:rsid w:val="008A1F29"/>
    <w:pPr>
      <w:ind w:left="360"/>
    </w:pPr>
  </w:style>
  <w:style w:type="paragraph" w:customStyle="1" w:styleId="TableSpacinginList2">
    <w:name w:val="Table Spacing in List 2"/>
    <w:aliases w:val="ts2"/>
    <w:basedOn w:val="TableSpacinginList1"/>
    <w:next w:val="TextinList2"/>
    <w:rsid w:val="008A1F29"/>
    <w:pPr>
      <w:ind w:left="720"/>
    </w:pPr>
  </w:style>
  <w:style w:type="table" w:customStyle="1" w:styleId="ProcedureTableinList1">
    <w:name w:val="Procedure Table in List 1"/>
    <w:aliases w:val="pt1"/>
    <w:basedOn w:val="ProcedureTable"/>
    <w:rsid w:val="008A1F29"/>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8A1F29"/>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8A1F29"/>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A1F29"/>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A1F29"/>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8A1F29"/>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8A1F29"/>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A1F29"/>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A1F29"/>
  </w:style>
  <w:style w:type="paragraph" w:customStyle="1" w:styleId="ConditionalBlockinList2">
    <w:name w:val="Conditional Block in List 2"/>
    <w:aliases w:val="cb2"/>
    <w:basedOn w:val="ConditionalBlock"/>
    <w:next w:val="Normal"/>
    <w:locked/>
    <w:rsid w:val="008A1F29"/>
    <w:pPr>
      <w:ind w:left="720"/>
    </w:pPr>
  </w:style>
  <w:style w:type="character" w:customStyle="1" w:styleId="CodeFeaturedElement">
    <w:name w:val="Code Featured Element"/>
    <w:aliases w:val="cfe"/>
    <w:basedOn w:val="DefaultParagraphFont"/>
    <w:locked/>
    <w:rsid w:val="008A1F29"/>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A1F29"/>
    <w:rPr>
      <w:color w:val="C0C0C0"/>
    </w:rPr>
  </w:style>
  <w:style w:type="character" w:customStyle="1" w:styleId="CodeEntityReferenceSpecific">
    <w:name w:val="Code Entity Reference Specific"/>
    <w:aliases w:val="cers"/>
    <w:basedOn w:val="CodeEntityReference"/>
    <w:locked/>
    <w:rsid w:val="008A1F29"/>
  </w:style>
  <w:style w:type="character" w:customStyle="1" w:styleId="CodeEntityReferenceQualifiedSpecific">
    <w:name w:val="Code Entity Reference Qualified Specific"/>
    <w:aliases w:val="cerqs"/>
    <w:basedOn w:val="CodeEntityReference"/>
    <w:locked/>
    <w:rsid w:val="008A1F29"/>
    <w:rPr>
      <w:u w:val="none"/>
    </w:rPr>
  </w:style>
  <w:style w:type="table" w:customStyle="1" w:styleId="CodeSectioninList1">
    <w:name w:val="Code Section in List 1"/>
    <w:aliases w:val="cs1"/>
    <w:basedOn w:val="CodeSection"/>
    <w:rsid w:val="008A1F29"/>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8A1F29"/>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8A1F29"/>
    <w:pPr>
      <w:numPr>
        <w:numId w:val="17"/>
      </w:numPr>
    </w:pPr>
  </w:style>
  <w:style w:type="paragraph" w:styleId="BlockText">
    <w:name w:val="Block Text"/>
    <w:basedOn w:val="Normal"/>
    <w:rsid w:val="008A1F29"/>
    <w:pPr>
      <w:spacing w:after="120"/>
      <w:ind w:left="1440" w:right="1440"/>
    </w:pPr>
  </w:style>
  <w:style w:type="paragraph" w:styleId="BodyText">
    <w:name w:val="Body Text"/>
    <w:basedOn w:val="Normal"/>
    <w:rsid w:val="008A1F29"/>
    <w:pPr>
      <w:spacing w:after="120"/>
    </w:pPr>
  </w:style>
  <w:style w:type="paragraph" w:styleId="BodyText2">
    <w:name w:val="Body Text 2"/>
    <w:basedOn w:val="Normal"/>
    <w:rsid w:val="008A1F29"/>
    <w:pPr>
      <w:spacing w:after="120" w:line="480" w:lineRule="auto"/>
    </w:pPr>
  </w:style>
  <w:style w:type="paragraph" w:styleId="BodyText3">
    <w:name w:val="Body Text 3"/>
    <w:basedOn w:val="Normal"/>
    <w:rsid w:val="008A1F29"/>
    <w:pPr>
      <w:spacing w:after="120"/>
    </w:pPr>
    <w:rPr>
      <w:sz w:val="16"/>
      <w:szCs w:val="16"/>
    </w:rPr>
  </w:style>
  <w:style w:type="paragraph" w:styleId="BodyTextFirstIndent">
    <w:name w:val="Body Text First Indent"/>
    <w:basedOn w:val="BodyText"/>
    <w:rsid w:val="008A1F29"/>
    <w:pPr>
      <w:ind w:firstLine="210"/>
    </w:pPr>
  </w:style>
  <w:style w:type="paragraph" w:styleId="BodyTextIndent">
    <w:name w:val="Body Text Indent"/>
    <w:basedOn w:val="Normal"/>
    <w:rsid w:val="008A1F29"/>
    <w:pPr>
      <w:spacing w:after="120"/>
      <w:ind w:left="360"/>
    </w:pPr>
  </w:style>
  <w:style w:type="paragraph" w:styleId="BodyTextFirstIndent2">
    <w:name w:val="Body Text First Indent 2"/>
    <w:basedOn w:val="BodyTextIndent"/>
    <w:rsid w:val="008A1F29"/>
    <w:pPr>
      <w:ind w:firstLine="210"/>
    </w:pPr>
  </w:style>
  <w:style w:type="paragraph" w:styleId="BodyTextIndent2">
    <w:name w:val="Body Text Indent 2"/>
    <w:basedOn w:val="Normal"/>
    <w:rsid w:val="008A1F29"/>
    <w:pPr>
      <w:spacing w:after="120" w:line="480" w:lineRule="auto"/>
      <w:ind w:left="360"/>
    </w:pPr>
  </w:style>
  <w:style w:type="paragraph" w:styleId="BodyTextIndent3">
    <w:name w:val="Body Text Indent 3"/>
    <w:basedOn w:val="Normal"/>
    <w:rsid w:val="008A1F29"/>
    <w:pPr>
      <w:spacing w:after="120"/>
      <w:ind w:left="360"/>
    </w:pPr>
    <w:rPr>
      <w:sz w:val="16"/>
      <w:szCs w:val="16"/>
    </w:rPr>
  </w:style>
  <w:style w:type="paragraph" w:styleId="Closing">
    <w:name w:val="Closing"/>
    <w:basedOn w:val="Normal"/>
    <w:rsid w:val="008A1F29"/>
    <w:pPr>
      <w:ind w:left="4320"/>
    </w:pPr>
  </w:style>
  <w:style w:type="paragraph" w:styleId="Date">
    <w:name w:val="Date"/>
    <w:basedOn w:val="Normal"/>
    <w:next w:val="Normal"/>
    <w:rsid w:val="008A1F29"/>
  </w:style>
  <w:style w:type="paragraph" w:styleId="E-mailSignature">
    <w:name w:val="E-mail Signature"/>
    <w:basedOn w:val="Normal"/>
    <w:rsid w:val="008A1F29"/>
  </w:style>
  <w:style w:type="character" w:styleId="Emphasis">
    <w:name w:val="Emphasis"/>
    <w:basedOn w:val="DefaultParagraphFont"/>
    <w:qFormat/>
    <w:rsid w:val="008A1F29"/>
    <w:rPr>
      <w:i/>
      <w:iCs/>
    </w:rPr>
  </w:style>
  <w:style w:type="paragraph" w:styleId="EnvelopeAddress">
    <w:name w:val="envelope address"/>
    <w:basedOn w:val="Normal"/>
    <w:rsid w:val="008A1F29"/>
    <w:pPr>
      <w:framePr w:w="7920" w:h="1980" w:hRule="exact" w:hSpace="180" w:wrap="auto" w:hAnchor="page" w:xAlign="center" w:yAlign="bottom"/>
      <w:ind w:left="2880"/>
    </w:pPr>
    <w:rPr>
      <w:sz w:val="24"/>
      <w:szCs w:val="24"/>
    </w:rPr>
  </w:style>
  <w:style w:type="paragraph" w:styleId="EnvelopeReturn">
    <w:name w:val="envelope return"/>
    <w:basedOn w:val="Normal"/>
    <w:rsid w:val="008A1F29"/>
  </w:style>
  <w:style w:type="character" w:styleId="FollowedHyperlink">
    <w:name w:val="FollowedHyperlink"/>
    <w:basedOn w:val="DefaultParagraphFont"/>
    <w:rsid w:val="008A1F29"/>
    <w:rPr>
      <w:color w:val="800080"/>
      <w:u w:val="single"/>
    </w:rPr>
  </w:style>
  <w:style w:type="character" w:styleId="HTMLAcronym">
    <w:name w:val="HTML Acronym"/>
    <w:basedOn w:val="DefaultParagraphFont"/>
    <w:rsid w:val="008A1F29"/>
  </w:style>
  <w:style w:type="paragraph" w:styleId="HTMLAddress">
    <w:name w:val="HTML Address"/>
    <w:basedOn w:val="Normal"/>
    <w:rsid w:val="008A1F29"/>
    <w:rPr>
      <w:i/>
      <w:iCs/>
    </w:rPr>
  </w:style>
  <w:style w:type="character" w:styleId="HTMLCite">
    <w:name w:val="HTML Cite"/>
    <w:basedOn w:val="DefaultParagraphFont"/>
    <w:rsid w:val="008A1F29"/>
    <w:rPr>
      <w:i/>
      <w:iCs/>
    </w:rPr>
  </w:style>
  <w:style w:type="character" w:styleId="HTMLCode">
    <w:name w:val="HTML Code"/>
    <w:basedOn w:val="DefaultParagraphFont"/>
    <w:rsid w:val="008A1F29"/>
    <w:rPr>
      <w:rFonts w:ascii="Courier New" w:hAnsi="Courier New"/>
      <w:sz w:val="20"/>
      <w:szCs w:val="20"/>
    </w:rPr>
  </w:style>
  <w:style w:type="character" w:styleId="HTMLDefinition">
    <w:name w:val="HTML Definition"/>
    <w:basedOn w:val="DefaultParagraphFont"/>
    <w:rsid w:val="008A1F29"/>
    <w:rPr>
      <w:i/>
      <w:iCs/>
    </w:rPr>
  </w:style>
  <w:style w:type="character" w:styleId="HTMLKeyboard">
    <w:name w:val="HTML Keyboard"/>
    <w:basedOn w:val="DefaultParagraphFont"/>
    <w:rsid w:val="008A1F29"/>
    <w:rPr>
      <w:rFonts w:ascii="Courier New" w:hAnsi="Courier New"/>
      <w:sz w:val="20"/>
      <w:szCs w:val="20"/>
    </w:rPr>
  </w:style>
  <w:style w:type="paragraph" w:styleId="HTMLPreformatted">
    <w:name w:val="HTML Preformatted"/>
    <w:basedOn w:val="Normal"/>
    <w:rsid w:val="008A1F29"/>
    <w:rPr>
      <w:rFonts w:ascii="Courier New" w:hAnsi="Courier New"/>
    </w:rPr>
  </w:style>
  <w:style w:type="character" w:styleId="HTMLSample">
    <w:name w:val="HTML Sample"/>
    <w:basedOn w:val="DefaultParagraphFont"/>
    <w:rsid w:val="008A1F29"/>
    <w:rPr>
      <w:rFonts w:ascii="Courier New" w:hAnsi="Courier New"/>
    </w:rPr>
  </w:style>
  <w:style w:type="character" w:styleId="HTMLTypewriter">
    <w:name w:val="HTML Typewriter"/>
    <w:basedOn w:val="DefaultParagraphFont"/>
    <w:rsid w:val="008A1F29"/>
    <w:rPr>
      <w:rFonts w:ascii="Courier New" w:hAnsi="Courier New"/>
      <w:sz w:val="20"/>
      <w:szCs w:val="20"/>
    </w:rPr>
  </w:style>
  <w:style w:type="character" w:styleId="HTMLVariable">
    <w:name w:val="HTML Variable"/>
    <w:basedOn w:val="DefaultParagraphFont"/>
    <w:rsid w:val="008A1F29"/>
    <w:rPr>
      <w:i/>
      <w:iCs/>
    </w:rPr>
  </w:style>
  <w:style w:type="character" w:styleId="LineNumber">
    <w:name w:val="line number"/>
    <w:basedOn w:val="DefaultParagraphFont"/>
    <w:rsid w:val="008A1F29"/>
  </w:style>
  <w:style w:type="paragraph" w:styleId="List">
    <w:name w:val="List"/>
    <w:basedOn w:val="Normal"/>
    <w:rsid w:val="008A1F29"/>
    <w:pPr>
      <w:ind w:left="360" w:hanging="360"/>
    </w:pPr>
  </w:style>
  <w:style w:type="paragraph" w:styleId="List2">
    <w:name w:val="List 2"/>
    <w:basedOn w:val="Normal"/>
    <w:rsid w:val="008A1F29"/>
    <w:pPr>
      <w:ind w:left="720" w:hanging="360"/>
    </w:pPr>
  </w:style>
  <w:style w:type="paragraph" w:styleId="List3">
    <w:name w:val="List 3"/>
    <w:basedOn w:val="Normal"/>
    <w:rsid w:val="008A1F29"/>
    <w:pPr>
      <w:ind w:left="1080" w:hanging="360"/>
    </w:pPr>
  </w:style>
  <w:style w:type="paragraph" w:styleId="List4">
    <w:name w:val="List 4"/>
    <w:basedOn w:val="Normal"/>
    <w:rsid w:val="008A1F29"/>
    <w:pPr>
      <w:ind w:left="1440" w:hanging="360"/>
    </w:pPr>
  </w:style>
  <w:style w:type="paragraph" w:styleId="List5">
    <w:name w:val="List 5"/>
    <w:basedOn w:val="Normal"/>
    <w:rsid w:val="008A1F29"/>
    <w:pPr>
      <w:ind w:left="1800" w:hanging="360"/>
    </w:pPr>
  </w:style>
  <w:style w:type="paragraph" w:styleId="ListBullet">
    <w:name w:val="List Bullet"/>
    <w:basedOn w:val="Normal"/>
    <w:link w:val="ListBulletChar"/>
    <w:rsid w:val="008A1F29"/>
    <w:pPr>
      <w:tabs>
        <w:tab w:val="num" w:pos="360"/>
      </w:tabs>
      <w:ind w:left="360" w:hanging="360"/>
    </w:pPr>
  </w:style>
  <w:style w:type="paragraph" w:styleId="ListBullet2">
    <w:name w:val="List Bullet 2"/>
    <w:basedOn w:val="Normal"/>
    <w:rsid w:val="008A1F29"/>
    <w:pPr>
      <w:tabs>
        <w:tab w:val="num" w:pos="720"/>
      </w:tabs>
      <w:ind w:left="720" w:hanging="360"/>
    </w:pPr>
  </w:style>
  <w:style w:type="paragraph" w:styleId="ListBullet3">
    <w:name w:val="List Bullet 3"/>
    <w:basedOn w:val="Normal"/>
    <w:rsid w:val="008A1F29"/>
    <w:pPr>
      <w:tabs>
        <w:tab w:val="num" w:pos="1080"/>
      </w:tabs>
      <w:ind w:left="1080" w:hanging="360"/>
    </w:pPr>
  </w:style>
  <w:style w:type="paragraph" w:styleId="ListBullet4">
    <w:name w:val="List Bullet 4"/>
    <w:basedOn w:val="Normal"/>
    <w:rsid w:val="008A1F29"/>
    <w:pPr>
      <w:tabs>
        <w:tab w:val="num" w:pos="1440"/>
      </w:tabs>
      <w:ind w:left="1440" w:hanging="360"/>
    </w:pPr>
  </w:style>
  <w:style w:type="paragraph" w:styleId="ListBullet5">
    <w:name w:val="List Bullet 5"/>
    <w:basedOn w:val="Normal"/>
    <w:rsid w:val="008A1F29"/>
    <w:pPr>
      <w:tabs>
        <w:tab w:val="num" w:pos="1800"/>
      </w:tabs>
      <w:ind w:left="1800" w:hanging="360"/>
    </w:pPr>
  </w:style>
  <w:style w:type="paragraph" w:styleId="ListContinue">
    <w:name w:val="List Continue"/>
    <w:basedOn w:val="Normal"/>
    <w:rsid w:val="008A1F29"/>
    <w:pPr>
      <w:spacing w:after="120"/>
      <w:ind w:left="360"/>
    </w:pPr>
  </w:style>
  <w:style w:type="paragraph" w:styleId="ListContinue2">
    <w:name w:val="List Continue 2"/>
    <w:basedOn w:val="Normal"/>
    <w:rsid w:val="008A1F29"/>
    <w:pPr>
      <w:spacing w:after="120"/>
      <w:ind w:left="720"/>
    </w:pPr>
  </w:style>
  <w:style w:type="paragraph" w:styleId="ListContinue3">
    <w:name w:val="List Continue 3"/>
    <w:basedOn w:val="Normal"/>
    <w:rsid w:val="008A1F29"/>
    <w:pPr>
      <w:spacing w:after="120"/>
      <w:ind w:left="1080"/>
    </w:pPr>
  </w:style>
  <w:style w:type="paragraph" w:styleId="ListContinue4">
    <w:name w:val="List Continue 4"/>
    <w:basedOn w:val="Normal"/>
    <w:rsid w:val="008A1F29"/>
    <w:pPr>
      <w:spacing w:after="120"/>
      <w:ind w:left="1440"/>
    </w:pPr>
  </w:style>
  <w:style w:type="paragraph" w:styleId="ListContinue5">
    <w:name w:val="List Continue 5"/>
    <w:basedOn w:val="Normal"/>
    <w:rsid w:val="008A1F29"/>
    <w:pPr>
      <w:spacing w:after="120"/>
      <w:ind w:left="1800"/>
    </w:pPr>
  </w:style>
  <w:style w:type="paragraph" w:styleId="ListNumber">
    <w:name w:val="List Number"/>
    <w:basedOn w:val="Normal"/>
    <w:rsid w:val="008A1F29"/>
    <w:pPr>
      <w:tabs>
        <w:tab w:val="num" w:pos="360"/>
      </w:tabs>
      <w:ind w:left="360" w:hanging="360"/>
    </w:pPr>
  </w:style>
  <w:style w:type="paragraph" w:styleId="ListNumber2">
    <w:name w:val="List Number 2"/>
    <w:basedOn w:val="Normal"/>
    <w:rsid w:val="008A1F29"/>
    <w:pPr>
      <w:tabs>
        <w:tab w:val="num" w:pos="720"/>
      </w:tabs>
      <w:ind w:left="720" w:hanging="360"/>
    </w:pPr>
  </w:style>
  <w:style w:type="paragraph" w:styleId="ListNumber3">
    <w:name w:val="List Number 3"/>
    <w:basedOn w:val="Normal"/>
    <w:rsid w:val="008A1F29"/>
    <w:pPr>
      <w:tabs>
        <w:tab w:val="num" w:pos="1080"/>
      </w:tabs>
      <w:ind w:left="1080" w:hanging="360"/>
    </w:pPr>
  </w:style>
  <w:style w:type="paragraph" w:styleId="ListNumber4">
    <w:name w:val="List Number 4"/>
    <w:basedOn w:val="Normal"/>
    <w:rsid w:val="008A1F29"/>
    <w:pPr>
      <w:tabs>
        <w:tab w:val="num" w:pos="1440"/>
      </w:tabs>
      <w:ind w:left="1440" w:hanging="360"/>
    </w:pPr>
  </w:style>
  <w:style w:type="paragraph" w:styleId="ListNumber5">
    <w:name w:val="List Number 5"/>
    <w:basedOn w:val="Normal"/>
    <w:rsid w:val="008A1F29"/>
    <w:pPr>
      <w:tabs>
        <w:tab w:val="num" w:pos="1800"/>
      </w:tabs>
      <w:ind w:left="1800" w:hanging="360"/>
    </w:pPr>
  </w:style>
  <w:style w:type="paragraph" w:styleId="MessageHeader">
    <w:name w:val="Message Header"/>
    <w:basedOn w:val="Normal"/>
    <w:rsid w:val="008A1F29"/>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8A1F29"/>
    <w:rPr>
      <w:rFonts w:ascii="Times New Roman" w:hAnsi="Times New Roman"/>
      <w:szCs w:val="24"/>
    </w:rPr>
  </w:style>
  <w:style w:type="paragraph" w:styleId="NormalIndent">
    <w:name w:val="Normal Indent"/>
    <w:basedOn w:val="Normal"/>
    <w:rsid w:val="008A1F29"/>
    <w:pPr>
      <w:ind w:left="720"/>
    </w:pPr>
  </w:style>
  <w:style w:type="paragraph" w:styleId="NoteHeading">
    <w:name w:val="Note Heading"/>
    <w:basedOn w:val="Normal"/>
    <w:next w:val="Normal"/>
    <w:rsid w:val="008A1F29"/>
  </w:style>
  <w:style w:type="paragraph" w:styleId="PlainText">
    <w:name w:val="Plain Text"/>
    <w:basedOn w:val="Normal"/>
    <w:rsid w:val="008A1F29"/>
    <w:rPr>
      <w:rFonts w:ascii="Courier New" w:hAnsi="Courier New"/>
    </w:rPr>
  </w:style>
  <w:style w:type="paragraph" w:styleId="Salutation">
    <w:name w:val="Salutation"/>
    <w:basedOn w:val="Normal"/>
    <w:next w:val="Normal"/>
    <w:rsid w:val="008A1F29"/>
  </w:style>
  <w:style w:type="paragraph" w:styleId="Signature">
    <w:name w:val="Signature"/>
    <w:basedOn w:val="Normal"/>
    <w:rsid w:val="008A1F29"/>
    <w:pPr>
      <w:ind w:left="4320"/>
    </w:pPr>
  </w:style>
  <w:style w:type="character" w:styleId="Strong">
    <w:name w:val="Strong"/>
    <w:basedOn w:val="DefaultParagraphFont"/>
    <w:qFormat/>
    <w:rsid w:val="008A1F29"/>
    <w:rPr>
      <w:b/>
      <w:bCs/>
    </w:rPr>
  </w:style>
  <w:style w:type="table" w:styleId="Table3Deffects1">
    <w:name w:val="Table 3D effects 1"/>
    <w:basedOn w:val="TableNormal"/>
    <w:rsid w:val="008A1F29"/>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1F29"/>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1F29"/>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1F29"/>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1F29"/>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1F29"/>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1F29"/>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1F29"/>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1F29"/>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1F29"/>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1F29"/>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1F29"/>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1F29"/>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1F29"/>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1F29"/>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1F29"/>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1F29"/>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A1F29"/>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8A1F29"/>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1F29"/>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1F29"/>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1F29"/>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1F29"/>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1F29"/>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1F29"/>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1F29"/>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1F29"/>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1F29"/>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1F29"/>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1F29"/>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1F29"/>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1F29"/>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1F29"/>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1F29"/>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1F29"/>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1F29"/>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1F29"/>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1F29"/>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1F29"/>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1F29"/>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1F29"/>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1F29"/>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1F29"/>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1F29"/>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A1F29"/>
    <w:pPr>
      <w:jc w:val="center"/>
      <w:outlineLvl w:val="1"/>
    </w:pPr>
    <w:rPr>
      <w:sz w:val="24"/>
      <w:szCs w:val="24"/>
    </w:rPr>
  </w:style>
  <w:style w:type="paragraph" w:styleId="Title">
    <w:name w:val="Title"/>
    <w:basedOn w:val="Normal"/>
    <w:qFormat/>
    <w:rsid w:val="008A1F29"/>
    <w:pPr>
      <w:spacing w:before="240"/>
      <w:jc w:val="center"/>
      <w:outlineLvl w:val="0"/>
    </w:pPr>
    <w:rPr>
      <w:b/>
      <w:bCs/>
      <w:kern w:val="28"/>
      <w:sz w:val="32"/>
      <w:szCs w:val="32"/>
    </w:rPr>
  </w:style>
  <w:style w:type="character" w:customStyle="1" w:styleId="System">
    <w:name w:val="System"/>
    <w:aliases w:val="sys"/>
    <w:basedOn w:val="DefaultParagraphFont"/>
    <w:locked/>
    <w:rsid w:val="008A1F29"/>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8A1F29"/>
    <w:rPr>
      <w:b/>
      <w:color w:val="auto"/>
      <w:szCs w:val="18"/>
      <w:u w:val="none"/>
    </w:rPr>
  </w:style>
  <w:style w:type="character" w:customStyle="1" w:styleId="UnmanagedCodeEntityReference">
    <w:name w:val="Unmanaged Code Entity Reference"/>
    <w:aliases w:val="ucer"/>
    <w:basedOn w:val="DefaultParagraphFont"/>
    <w:locked/>
    <w:rsid w:val="008A1F29"/>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8A1F29"/>
    <w:rPr>
      <w:b/>
      <w:szCs w:val="18"/>
    </w:rPr>
  </w:style>
  <w:style w:type="character" w:customStyle="1" w:styleId="Placeholder">
    <w:name w:val="Placeholder"/>
    <w:aliases w:val="ph"/>
    <w:basedOn w:val="DefaultParagraphFont"/>
    <w:rsid w:val="008A1F29"/>
    <w:rPr>
      <w:i/>
      <w:color w:val="auto"/>
      <w:szCs w:val="18"/>
      <w:u w:val="none"/>
    </w:rPr>
  </w:style>
  <w:style w:type="character" w:customStyle="1" w:styleId="Math">
    <w:name w:val="Math"/>
    <w:aliases w:val="m"/>
    <w:basedOn w:val="DefaultParagraphFont"/>
    <w:locked/>
    <w:rsid w:val="008A1F29"/>
    <w:rPr>
      <w:color w:val="C0C0C0"/>
      <w:szCs w:val="18"/>
      <w:u w:val="none"/>
      <w:bdr w:val="none" w:sz="0" w:space="0" w:color="auto"/>
      <w:shd w:val="clear" w:color="auto" w:fill="auto"/>
    </w:rPr>
  </w:style>
  <w:style w:type="character" w:customStyle="1" w:styleId="NewTerm">
    <w:name w:val="New Term"/>
    <w:aliases w:val="nt"/>
    <w:basedOn w:val="DefaultParagraphFont"/>
    <w:locked/>
    <w:rsid w:val="008A1F29"/>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A1F29"/>
    <w:rPr>
      <w:color w:val="C0C0C0"/>
    </w:rPr>
  </w:style>
  <w:style w:type="paragraph" w:customStyle="1" w:styleId="BulletedDynamicLinkinList2">
    <w:name w:val="Bulleted Dynamic Link in List 2"/>
    <w:basedOn w:val="Normal"/>
    <w:locked/>
    <w:rsid w:val="008A1F29"/>
    <w:rPr>
      <w:color w:val="C0C0C0"/>
    </w:rPr>
  </w:style>
  <w:style w:type="paragraph" w:customStyle="1" w:styleId="BulletedDynamicLink">
    <w:name w:val="Bulleted Dynamic Link"/>
    <w:basedOn w:val="Normal"/>
    <w:locked/>
    <w:rsid w:val="008A1F29"/>
    <w:rPr>
      <w:color w:val="C0C0C0"/>
    </w:rPr>
  </w:style>
  <w:style w:type="character" w:customStyle="1" w:styleId="Heading6Char">
    <w:name w:val="Heading 6 Char"/>
    <w:aliases w:val="h6 Char"/>
    <w:basedOn w:val="DefaultParagraphFont"/>
    <w:link w:val="Heading6"/>
    <w:rsid w:val="008A1F29"/>
    <w:rPr>
      <w:rFonts w:ascii="Arial" w:eastAsia="SimSun" w:hAnsi="Arial"/>
      <w:b/>
      <w:kern w:val="24"/>
    </w:rPr>
  </w:style>
  <w:style w:type="character" w:customStyle="1" w:styleId="LabelChar">
    <w:name w:val="Label Char"/>
    <w:aliases w:val="l Char"/>
    <w:basedOn w:val="DefaultParagraphFont"/>
    <w:link w:val="Label"/>
    <w:rsid w:val="008A1F29"/>
    <w:rPr>
      <w:rFonts w:ascii="Arial" w:eastAsia="SimSun" w:hAnsi="Arial"/>
      <w:b/>
      <w:kern w:val="24"/>
    </w:rPr>
  </w:style>
  <w:style w:type="character" w:customStyle="1" w:styleId="Heading5Char">
    <w:name w:val="Heading 5 Char"/>
    <w:aliases w:val="h5 Char"/>
    <w:basedOn w:val="LabelChar"/>
    <w:link w:val="Heading5"/>
    <w:rsid w:val="008A1F29"/>
    <w:rPr>
      <w:rFonts w:eastAsia="SimSun"/>
      <w:b/>
      <w:szCs w:val="40"/>
    </w:rPr>
  </w:style>
  <w:style w:type="character" w:customStyle="1" w:styleId="Heading1Char">
    <w:name w:val="Heading 1 Char"/>
    <w:aliases w:val="h1 Char"/>
    <w:basedOn w:val="DefaultParagraphFont"/>
    <w:link w:val="Heading1"/>
    <w:rsid w:val="008A1F29"/>
    <w:rPr>
      <w:rFonts w:ascii="Arial" w:eastAsia="SimSun" w:hAnsi="Arial"/>
      <w:b/>
      <w:kern w:val="24"/>
      <w:sz w:val="40"/>
      <w:szCs w:val="40"/>
    </w:rPr>
  </w:style>
  <w:style w:type="character" w:customStyle="1" w:styleId="LabelinList1Char">
    <w:name w:val="Label in List 1 Char"/>
    <w:aliases w:val="l1 Char"/>
    <w:basedOn w:val="LabelChar"/>
    <w:link w:val="LabelinList1"/>
    <w:rsid w:val="008A1F29"/>
  </w:style>
  <w:style w:type="paragraph" w:customStyle="1" w:styleId="Strikethrough">
    <w:name w:val="Strikethrough"/>
    <w:aliases w:val="strike"/>
    <w:basedOn w:val="Normal"/>
    <w:rsid w:val="008A1F29"/>
    <w:rPr>
      <w:strike/>
    </w:rPr>
  </w:style>
  <w:style w:type="paragraph" w:customStyle="1" w:styleId="TableFootnote">
    <w:name w:val="Table Footnote"/>
    <w:aliases w:val="tf"/>
    <w:basedOn w:val="Normal"/>
    <w:rsid w:val="008A1F29"/>
    <w:pPr>
      <w:spacing w:before="80" w:after="80"/>
      <w:ind w:left="216" w:hanging="216"/>
    </w:pPr>
  </w:style>
  <w:style w:type="paragraph" w:customStyle="1" w:styleId="TableFootnoteinList1">
    <w:name w:val="Table Footnote in List 1"/>
    <w:aliases w:val="tf1"/>
    <w:basedOn w:val="TableFootnote"/>
    <w:rsid w:val="008A1F29"/>
    <w:pPr>
      <w:ind w:left="576"/>
    </w:pPr>
  </w:style>
  <w:style w:type="paragraph" w:customStyle="1" w:styleId="TableFootnoteinList2">
    <w:name w:val="Table Footnote in List 2"/>
    <w:aliases w:val="tf2"/>
    <w:basedOn w:val="TableFootnote"/>
    <w:rsid w:val="008A1F29"/>
    <w:pPr>
      <w:ind w:left="936"/>
    </w:pPr>
  </w:style>
  <w:style w:type="character" w:customStyle="1" w:styleId="DynamicLink">
    <w:name w:val="Dynamic Link"/>
    <w:aliases w:val="dl"/>
    <w:basedOn w:val="DefaultParagraphFont"/>
    <w:locked/>
    <w:rsid w:val="008A1F29"/>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A1F29"/>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8A1F29"/>
    <w:rPr>
      <w:color w:val="C0C0C0"/>
    </w:rPr>
  </w:style>
  <w:style w:type="paragraph" w:customStyle="1" w:styleId="PrintDivisionNumber">
    <w:name w:val="Print Division Number"/>
    <w:aliases w:val="pdn"/>
    <w:basedOn w:val="Normal"/>
    <w:locked/>
    <w:rsid w:val="008A1F29"/>
    <w:pPr>
      <w:spacing w:before="0" w:after="0" w:line="240" w:lineRule="auto"/>
    </w:pPr>
    <w:rPr>
      <w:color w:val="C0C0C0"/>
    </w:rPr>
  </w:style>
  <w:style w:type="paragraph" w:customStyle="1" w:styleId="PrintDivisionTitle">
    <w:name w:val="Print Division Title"/>
    <w:aliases w:val="pdt"/>
    <w:basedOn w:val="Normal"/>
    <w:locked/>
    <w:rsid w:val="008A1F29"/>
    <w:pPr>
      <w:spacing w:before="0" w:after="0" w:line="240" w:lineRule="auto"/>
    </w:pPr>
    <w:rPr>
      <w:color w:val="C0C0C0"/>
    </w:rPr>
  </w:style>
  <w:style w:type="paragraph" w:customStyle="1" w:styleId="PrintMSCorp">
    <w:name w:val="Print MS Corp"/>
    <w:aliases w:val="pms"/>
    <w:basedOn w:val="Normal"/>
    <w:locked/>
    <w:rsid w:val="008A1F29"/>
    <w:pPr>
      <w:spacing w:before="0" w:after="0" w:line="240" w:lineRule="auto"/>
    </w:pPr>
    <w:rPr>
      <w:color w:val="C0C0C0"/>
    </w:rPr>
  </w:style>
  <w:style w:type="paragraph" w:customStyle="1" w:styleId="RevisionHistory">
    <w:name w:val="Revision History"/>
    <w:aliases w:val="rh"/>
    <w:basedOn w:val="Normal"/>
    <w:locked/>
    <w:rsid w:val="008A1F29"/>
    <w:pPr>
      <w:spacing w:before="0" w:after="0" w:line="240" w:lineRule="auto"/>
    </w:pPr>
    <w:rPr>
      <w:color w:val="C0C0C0"/>
    </w:rPr>
  </w:style>
  <w:style w:type="character" w:customStyle="1" w:styleId="SV">
    <w:name w:val="SV"/>
    <w:basedOn w:val="DefaultParagraphFont"/>
    <w:locked/>
    <w:rsid w:val="008A1F29"/>
    <w:rPr>
      <w:rFonts w:ascii="Arial" w:hAnsi="Arial"/>
      <w:color w:val="C0C0C0"/>
      <w:sz w:val="20"/>
      <w:szCs w:val="18"/>
      <w:bdr w:val="none" w:sz="0" w:space="0" w:color="auto"/>
      <w:shd w:val="clear" w:color="auto" w:fill="auto"/>
    </w:rPr>
  </w:style>
  <w:style w:type="character" w:styleId="Hyperlink">
    <w:name w:val="Hyperlink"/>
    <w:basedOn w:val="DefaultParagraphFont"/>
    <w:rsid w:val="008A1F29"/>
    <w:rPr>
      <w:color w:val="0000FF"/>
      <w:sz w:val="20"/>
      <w:szCs w:val="18"/>
      <w:u w:val="single"/>
    </w:rPr>
  </w:style>
  <w:style w:type="paragraph" w:customStyle="1" w:styleId="Copyright">
    <w:name w:val="Copyright"/>
    <w:aliases w:val="copy"/>
    <w:basedOn w:val="Normal"/>
    <w:rsid w:val="008A1F29"/>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A1F29"/>
    <w:pPr>
      <w:ind w:left="720"/>
    </w:pPr>
  </w:style>
  <w:style w:type="paragraph" w:customStyle="1" w:styleId="ProcedureTitle">
    <w:name w:val="Procedure Title"/>
    <w:aliases w:val="prt"/>
    <w:basedOn w:val="Normal"/>
    <w:rsid w:val="008A1F29"/>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A1F29"/>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8A1F29"/>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8A1F29"/>
    <w:rPr>
      <w:rFonts w:ascii="Arial" w:eastAsia="SimSun" w:hAnsi="Arial"/>
      <w:kern w:val="24"/>
    </w:rPr>
  </w:style>
  <w:style w:type="character" w:customStyle="1" w:styleId="BulletedList2Char">
    <w:name w:val="Bulleted List 2 Char"/>
    <w:aliases w:val="bl2 Char Char"/>
    <w:basedOn w:val="ListBulletChar"/>
    <w:link w:val="BulletedList2"/>
    <w:rsid w:val="008A1F29"/>
  </w:style>
  <w:style w:type="paragraph" w:styleId="TOC5">
    <w:name w:val="toc 5"/>
    <w:aliases w:val="toc5"/>
    <w:basedOn w:val="Normal"/>
    <w:next w:val="Normal"/>
    <w:rsid w:val="008A1F29"/>
    <w:pPr>
      <w:spacing w:before="0" w:after="0"/>
      <w:ind w:left="936" w:hanging="187"/>
    </w:pPr>
  </w:style>
  <w:style w:type="paragraph" w:customStyle="1" w:styleId="PageHeader">
    <w:name w:val="Page Header"/>
    <w:aliases w:val="pgh"/>
    <w:basedOn w:val="Normal"/>
    <w:rsid w:val="008A1F29"/>
    <w:pPr>
      <w:spacing w:before="0" w:after="240" w:line="240" w:lineRule="auto"/>
      <w:jc w:val="right"/>
    </w:pPr>
    <w:rPr>
      <w:b/>
    </w:rPr>
  </w:style>
  <w:style w:type="paragraph" w:customStyle="1" w:styleId="PageFooter">
    <w:name w:val="Page Footer"/>
    <w:aliases w:val="pgf"/>
    <w:basedOn w:val="Normal"/>
    <w:rsid w:val="008A1F29"/>
    <w:pPr>
      <w:spacing w:before="0" w:after="0" w:line="240" w:lineRule="auto"/>
      <w:jc w:val="right"/>
    </w:pPr>
  </w:style>
  <w:style w:type="paragraph" w:customStyle="1" w:styleId="PageNum">
    <w:name w:val="Page Num"/>
    <w:aliases w:val="pgn"/>
    <w:basedOn w:val="Normal"/>
    <w:rsid w:val="008A1F29"/>
    <w:pPr>
      <w:spacing w:before="0" w:after="0" w:line="240" w:lineRule="auto"/>
      <w:ind w:right="518"/>
      <w:jc w:val="right"/>
    </w:pPr>
    <w:rPr>
      <w:b/>
    </w:rPr>
  </w:style>
  <w:style w:type="character" w:customStyle="1" w:styleId="NumberedListIndexer">
    <w:name w:val="Numbered List Indexer"/>
    <w:aliases w:val="nlx"/>
    <w:basedOn w:val="DefaultParagraphFont"/>
    <w:rsid w:val="008A1F29"/>
    <w:rPr>
      <w:dstrike w:val="0"/>
      <w:vanish/>
      <w:color w:val="C0C0C0"/>
      <w:szCs w:val="18"/>
      <w:u w:val="none"/>
      <w:vertAlign w:val="baseline"/>
    </w:rPr>
  </w:style>
  <w:style w:type="paragraph" w:customStyle="1" w:styleId="ProcedureTitleinList1">
    <w:name w:val="Procedure Title in List 1"/>
    <w:aliases w:val="prt1"/>
    <w:basedOn w:val="ProcedureTitle"/>
    <w:rsid w:val="008A1F29"/>
    <w:pPr>
      <w:framePr w:wrap="notBeside"/>
    </w:pPr>
  </w:style>
  <w:style w:type="paragraph" w:styleId="TOC6">
    <w:name w:val="toc 6"/>
    <w:aliases w:val="toc6"/>
    <w:basedOn w:val="Normal"/>
    <w:next w:val="Normal"/>
    <w:rsid w:val="008A1F29"/>
    <w:pPr>
      <w:spacing w:before="0" w:after="0"/>
      <w:ind w:left="1123" w:hanging="187"/>
    </w:pPr>
  </w:style>
  <w:style w:type="paragraph" w:customStyle="1" w:styleId="ProcedureTitleinList2">
    <w:name w:val="Procedure Title in List 2"/>
    <w:aliases w:val="prt2"/>
    <w:basedOn w:val="ProcedureTitle"/>
    <w:rsid w:val="008A1F29"/>
    <w:pPr>
      <w:framePr w:wrap="notBeside"/>
      <w:ind w:left="720"/>
    </w:pPr>
  </w:style>
  <w:style w:type="table" w:customStyle="1" w:styleId="DefinitionTable">
    <w:name w:val="Definition Table"/>
    <w:aliases w:val="dtbl"/>
    <w:basedOn w:val="TableNormal"/>
    <w:rsid w:val="008A1F29"/>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8A1F29"/>
    <w:pPr>
      <w:ind w:left="1785" w:hanging="187"/>
    </w:pPr>
  </w:style>
  <w:style w:type="paragraph" w:styleId="TOC7">
    <w:name w:val="toc 7"/>
    <w:basedOn w:val="Normal"/>
    <w:next w:val="Normal"/>
    <w:rsid w:val="008A1F29"/>
    <w:pPr>
      <w:ind w:left="1382" w:hanging="187"/>
    </w:pPr>
  </w:style>
  <w:style w:type="paragraph" w:styleId="TOC8">
    <w:name w:val="toc 8"/>
    <w:basedOn w:val="Normal"/>
    <w:next w:val="Normal"/>
    <w:rsid w:val="008A1F29"/>
    <w:pPr>
      <w:ind w:left="1584" w:hanging="187"/>
    </w:pPr>
  </w:style>
  <w:style w:type="table" w:customStyle="1" w:styleId="DefinitionTableinList1">
    <w:name w:val="Definition Table in List 1"/>
    <w:aliases w:val="dtbl1"/>
    <w:basedOn w:val="DefinitionTable"/>
    <w:rsid w:val="008A1F29"/>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8A1F29"/>
    <w:tblPr>
      <w:tblInd w:w="907" w:type="dxa"/>
      <w:tblCellMar>
        <w:top w:w="0" w:type="dxa"/>
        <w:left w:w="0" w:type="dxa"/>
        <w:bottom w:w="0" w:type="dxa"/>
        <w:right w:w="0" w:type="dxa"/>
      </w:tblCellMar>
    </w:tblPr>
  </w:style>
  <w:style w:type="table" w:customStyle="1" w:styleId="PacketTable">
    <w:name w:val="Packet Table"/>
    <w:basedOn w:val="TableNormal"/>
    <w:rsid w:val="008A1F29"/>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A1F29"/>
    <w:pPr>
      <w:numPr>
        <w:numId w:val="25"/>
      </w:numPr>
      <w:spacing w:line="260" w:lineRule="exact"/>
      <w:ind w:left="1080"/>
    </w:pPr>
  </w:style>
  <w:style w:type="paragraph" w:customStyle="1" w:styleId="BulletedList4">
    <w:name w:val="Bulleted List 4"/>
    <w:aliases w:val="bl4"/>
    <w:basedOn w:val="ListBullet"/>
    <w:rsid w:val="008A1F29"/>
    <w:pPr>
      <w:numPr>
        <w:numId w:val="26"/>
      </w:numPr>
      <w:ind w:left="1440"/>
    </w:pPr>
  </w:style>
  <w:style w:type="paragraph" w:customStyle="1" w:styleId="BulletedList5">
    <w:name w:val="Bulleted List 5"/>
    <w:aliases w:val="bl5"/>
    <w:basedOn w:val="ListBullet"/>
    <w:rsid w:val="008A1F29"/>
    <w:pPr>
      <w:numPr>
        <w:numId w:val="27"/>
      </w:numPr>
      <w:ind w:left="1800"/>
    </w:pPr>
  </w:style>
  <w:style w:type="character" w:customStyle="1" w:styleId="FooterItalic">
    <w:name w:val="Footer Italic"/>
    <w:aliases w:val="fi"/>
    <w:rsid w:val="008A1F29"/>
    <w:rPr>
      <w:rFonts w:ascii="Times New Roman" w:hAnsi="Times New Roman"/>
      <w:i/>
      <w:sz w:val="16"/>
      <w:szCs w:val="16"/>
    </w:rPr>
  </w:style>
  <w:style w:type="character" w:customStyle="1" w:styleId="FooterSmall">
    <w:name w:val="Footer Small"/>
    <w:aliases w:val="fs"/>
    <w:rsid w:val="008A1F29"/>
    <w:rPr>
      <w:rFonts w:ascii="Times New Roman" w:hAnsi="Times New Roman"/>
      <w:sz w:val="17"/>
      <w:szCs w:val="16"/>
    </w:rPr>
  </w:style>
  <w:style w:type="paragraph" w:customStyle="1" w:styleId="GenericEntry">
    <w:name w:val="Generic Entry"/>
    <w:aliases w:val="ge"/>
    <w:basedOn w:val="Normal"/>
    <w:next w:val="Normal"/>
    <w:rsid w:val="008A1F29"/>
    <w:pPr>
      <w:spacing w:after="240" w:line="260" w:lineRule="exact"/>
      <w:ind w:left="720" w:hanging="720"/>
    </w:pPr>
  </w:style>
  <w:style w:type="table" w:customStyle="1" w:styleId="IndentedPacketFieldBits">
    <w:name w:val="Indented Packet Field Bits"/>
    <w:aliases w:val="pfbi"/>
    <w:basedOn w:val="TableNormal"/>
    <w:rsid w:val="008A1F29"/>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A1F29"/>
    <w:pPr>
      <w:numPr>
        <w:numId w:val="28"/>
      </w:numPr>
      <w:spacing w:line="260" w:lineRule="exact"/>
      <w:ind w:left="1080"/>
    </w:pPr>
  </w:style>
  <w:style w:type="paragraph" w:customStyle="1" w:styleId="NumberedList4">
    <w:name w:val="Numbered List 4"/>
    <w:aliases w:val="nl4"/>
    <w:basedOn w:val="ListNumber"/>
    <w:rsid w:val="008A1F29"/>
    <w:pPr>
      <w:numPr>
        <w:numId w:val="29"/>
      </w:numPr>
      <w:tabs>
        <w:tab w:val="left" w:pos="1800"/>
      </w:tabs>
    </w:pPr>
  </w:style>
  <w:style w:type="paragraph" w:customStyle="1" w:styleId="NumberedList5">
    <w:name w:val="Numbered List 5"/>
    <w:aliases w:val="nl5"/>
    <w:basedOn w:val="ListNumber"/>
    <w:rsid w:val="008A1F29"/>
    <w:pPr>
      <w:numPr>
        <w:numId w:val="30"/>
      </w:numPr>
    </w:pPr>
  </w:style>
  <w:style w:type="table" w:customStyle="1" w:styleId="PacketFieldBitsTable">
    <w:name w:val="Packet Field Bits Table"/>
    <w:aliases w:val="pfbt"/>
    <w:basedOn w:val="TableNormal"/>
    <w:rsid w:val="008A1F29"/>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A1F29"/>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8A1F29"/>
    <w:rPr>
      <w:b/>
      <w:u w:val="single"/>
    </w:rPr>
  </w:style>
  <w:style w:type="paragraph" w:customStyle="1" w:styleId="AlertLabelinList3">
    <w:name w:val="Alert Label in List 3"/>
    <w:aliases w:val="al3"/>
    <w:basedOn w:val="AlertLabel"/>
    <w:rsid w:val="008A1F29"/>
    <w:pPr>
      <w:ind w:left="1080"/>
    </w:pPr>
  </w:style>
  <w:style w:type="paragraph" w:customStyle="1" w:styleId="AlertTextinList3">
    <w:name w:val="Alert Text in List 3"/>
    <w:aliases w:val="at3"/>
    <w:basedOn w:val="AlertText"/>
    <w:rsid w:val="008A1F29"/>
    <w:pPr>
      <w:ind w:left="1440"/>
    </w:pPr>
  </w:style>
  <w:style w:type="paragraph" w:customStyle="1" w:styleId="CodeinList1">
    <w:name w:val="Code in List 1"/>
    <w:aliases w:val="c1"/>
    <w:basedOn w:val="Code"/>
    <w:rsid w:val="008A1F29"/>
    <w:pPr>
      <w:ind w:left="576" w:right="360"/>
    </w:pPr>
  </w:style>
  <w:style w:type="paragraph" w:customStyle="1" w:styleId="CodeinList2">
    <w:name w:val="Code in List 2"/>
    <w:aliases w:val="c2"/>
    <w:basedOn w:val="Code"/>
    <w:rsid w:val="008A1F29"/>
    <w:pPr>
      <w:ind w:left="720"/>
    </w:pPr>
  </w:style>
  <w:style w:type="character" w:styleId="PageNumber">
    <w:name w:val="page number"/>
    <w:basedOn w:val="DefaultParagraphFont"/>
    <w:rsid w:val="008A1F29"/>
  </w:style>
</w:styles>
</file>

<file path=word/webSettings.xml><?xml version="1.0" encoding="utf-8"?>
<w:webSettings xmlns:r="http://schemas.openxmlformats.org/officeDocument/2006/relationships" xmlns:w="http://schemas.openxmlformats.org/wordprocessingml/2006/main">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image" Target="media/image2.gif"/><Relationship Id="rId26" Type="http://schemas.openxmlformats.org/officeDocument/2006/relationships/hyperlink" Target="http://go.microsoft.com/fwlink/?LinkId=117778" TargetMode="External"/><Relationship Id="rId3" Type="http://schemas.openxmlformats.org/officeDocument/2006/relationships/styles" Target="styles.xml"/><Relationship Id="rId21" Type="http://schemas.openxmlformats.org/officeDocument/2006/relationships/image" Target="media/image5.gif"/><Relationship Id="rId34" Type="http://schemas.openxmlformats.org/officeDocument/2006/relationships/image" Target="media/image12.gi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go.microsoft.com/fwlink/?LinkId=84599" TargetMode="External"/><Relationship Id="rId33" Type="http://schemas.openxmlformats.org/officeDocument/2006/relationships/image" Target="media/image11.gi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gif"/><Relationship Id="rId29"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go.microsoft.com/fwlink/?LinkId=117778" TargetMode="External"/><Relationship Id="rId32" Type="http://schemas.openxmlformats.org/officeDocument/2006/relationships/image" Target="media/image10.gi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go.microsoft.com/fwlink/?LinkId=120658" TargetMode="External"/><Relationship Id="rId28" Type="http://schemas.openxmlformats.org/officeDocument/2006/relationships/image" Target="media/image7.gif"/><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3.gif"/><Relationship Id="rId31" Type="http://schemas.openxmlformats.org/officeDocument/2006/relationships/image" Target="media/image9.gif"/><Relationship Id="rId4" Type="http://schemas.openxmlformats.org/officeDocument/2006/relationships/settings" Target="settings.xml"/><Relationship Id="rId9" Type="http://schemas.openxmlformats.org/officeDocument/2006/relationships/hyperlink" Target="mailto:momdocs@microsoft.com?subject=Feedback%20about%20the%20Operations%20Manager%20Connectors%20Deployment%20Guide" TargetMode="External"/><Relationship Id="rId14" Type="http://schemas.openxmlformats.org/officeDocument/2006/relationships/header" Target="header3.xml"/><Relationship Id="rId22" Type="http://schemas.openxmlformats.org/officeDocument/2006/relationships/image" Target="media/image6.gif"/><Relationship Id="rId27" Type="http://schemas.openxmlformats.org/officeDocument/2006/relationships/hyperlink" Target="http://go.microsoft.com/fwlink/?LinkId=84599" TargetMode="External"/><Relationship Id="rId30" Type="http://schemas.openxmlformats.org/officeDocument/2006/relationships/hyperlink" Target="http://go.microsoft.com/fwlink/?LinkId=137320" TargetMode="External"/><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WEMDMain\ESN\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3BC68DFE-900A-4CB4-B3DF-61E9358628D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70</Pages>
  <Words>17990</Words>
  <Characters>105990</Characters>
  <Application>Microsoft Office Word</Application>
  <DocSecurity>0</DocSecurity>
  <Lines>2258</Lines>
  <Paragraphs>1053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2009-08-11T06:58:00Z</dcterms:created>
  <dcterms:modified xsi:type="dcterms:W3CDTF">2009-08-11T06:59:00Z</dcterms:modified>
</cp:coreProperties>
</file>